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E9" w:rsidRPr="00D65C8D" w:rsidRDefault="00A823E9" w:rsidP="00D65C8D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sz w:val="24"/>
          <w:szCs w:val="24"/>
        </w:rPr>
        <w:t>Совет депутатов</w:t>
      </w:r>
    </w:p>
    <w:p w:rsidR="00A823E9" w:rsidRPr="00D65C8D" w:rsidRDefault="00A823E9" w:rsidP="00D65C8D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:rsidR="00A823E9" w:rsidRPr="00D65C8D" w:rsidRDefault="00A823E9" w:rsidP="00D65C8D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A823E9" w:rsidRPr="00D65C8D" w:rsidRDefault="00A823E9" w:rsidP="00D65C8D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sz w:val="24"/>
          <w:szCs w:val="24"/>
        </w:rPr>
        <w:t>Волгоградской области</w:t>
      </w:r>
    </w:p>
    <w:p w:rsidR="00A823E9" w:rsidRPr="00D65C8D" w:rsidRDefault="009C6B6F" w:rsidP="00D65C8D">
      <w:pPr>
        <w:pStyle w:val="a3"/>
        <w:framePr w:w="9665" w:h="2731" w:wrap="around" w:x="1151" w:y="77"/>
        <w:rPr>
          <w:rFonts w:ascii="Arial" w:hAnsi="Arial" w:cs="Arial"/>
          <w:b w:val="0"/>
          <w:sz w:val="24"/>
          <w:szCs w:val="24"/>
        </w:rPr>
      </w:pPr>
      <w:r w:rsidRPr="00D65C8D">
        <w:rPr>
          <w:rFonts w:ascii="Arial" w:hAnsi="Arial" w:cs="Arial"/>
          <w:b w:val="0"/>
          <w:noProof/>
          <w:sz w:val="24"/>
          <w:szCs w:val="24"/>
        </w:rPr>
        <w:pict>
          <v:line id="_x0000_s1027" style="position:absolute;left:0;text-align:left;flip:y;z-index:251660288" from="7.3pt,15.55pt" to="468.1pt,15.55pt" o:allowincell="f" strokeweight="3pt">
            <v:stroke linestyle="thinThin"/>
          </v:line>
        </w:pict>
      </w:r>
    </w:p>
    <w:p w:rsidR="00A823E9" w:rsidRPr="00D65C8D" w:rsidRDefault="00A823E9" w:rsidP="00D65C8D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</w:p>
    <w:p w:rsidR="00A823E9" w:rsidRPr="00D65C8D" w:rsidRDefault="00A823E9" w:rsidP="00D65C8D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proofErr w:type="gramStart"/>
      <w:r w:rsidRPr="00D65C8D">
        <w:rPr>
          <w:rFonts w:ascii="Arial" w:hAnsi="Arial" w:cs="Arial"/>
          <w:sz w:val="24"/>
          <w:szCs w:val="24"/>
        </w:rPr>
        <w:t>Р</w:t>
      </w:r>
      <w:proofErr w:type="gramEnd"/>
      <w:r w:rsidRPr="00D65C8D">
        <w:rPr>
          <w:rFonts w:ascii="Arial" w:hAnsi="Arial" w:cs="Arial"/>
          <w:sz w:val="24"/>
          <w:szCs w:val="24"/>
        </w:rPr>
        <w:t xml:space="preserve"> Е Ш Е Н И Е</w:t>
      </w:r>
    </w:p>
    <w:p w:rsidR="00A823E9" w:rsidRPr="00D65C8D" w:rsidRDefault="00A823E9" w:rsidP="00D65C8D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sz w:val="24"/>
          <w:szCs w:val="24"/>
        </w:rPr>
        <w:t xml:space="preserve">   </w:t>
      </w:r>
    </w:p>
    <w:p w:rsidR="00A823E9" w:rsidRPr="00D65C8D" w:rsidRDefault="00A823E9" w:rsidP="00D65C8D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sz w:val="24"/>
          <w:szCs w:val="24"/>
        </w:rPr>
        <w:t xml:space="preserve">                        </w:t>
      </w:r>
    </w:p>
    <w:p w:rsidR="00A823E9" w:rsidRPr="00D65C8D" w:rsidRDefault="00A823E9" w:rsidP="00D65C8D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D65C8D">
        <w:rPr>
          <w:rFonts w:ascii="Arial" w:hAnsi="Arial" w:cs="Arial"/>
          <w:b w:val="0"/>
          <w:sz w:val="24"/>
          <w:szCs w:val="24"/>
        </w:rPr>
        <w:t xml:space="preserve"> от  30.07.2018 г                                                                                         №   220/187                                                                                              </w:t>
      </w:r>
    </w:p>
    <w:p w:rsidR="00A823E9" w:rsidRPr="00D65C8D" w:rsidRDefault="00A823E9" w:rsidP="00D65C8D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D65C8D">
        <w:rPr>
          <w:rFonts w:ascii="Arial" w:hAnsi="Arial" w:cs="Arial"/>
          <w:szCs w:val="24"/>
        </w:rPr>
        <w:t xml:space="preserve">  </w:t>
      </w:r>
    </w:p>
    <w:p w:rsidR="00A823E9" w:rsidRPr="00D65C8D" w:rsidRDefault="00A823E9" w:rsidP="00D65C8D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D65C8D">
        <w:rPr>
          <w:rFonts w:ascii="Arial" w:hAnsi="Arial" w:cs="Arial"/>
          <w:szCs w:val="24"/>
        </w:rPr>
        <w:t>Об исполнении  бюджета Ленинского</w:t>
      </w:r>
    </w:p>
    <w:p w:rsidR="00A823E9" w:rsidRPr="00D65C8D" w:rsidRDefault="00A823E9" w:rsidP="00D65C8D">
      <w:pPr>
        <w:rPr>
          <w:rFonts w:ascii="Arial" w:hAnsi="Arial" w:cs="Arial"/>
        </w:rPr>
      </w:pPr>
      <w:r w:rsidRPr="00D65C8D">
        <w:rPr>
          <w:rFonts w:ascii="Arial" w:hAnsi="Arial" w:cs="Arial"/>
        </w:rPr>
        <w:t>сельского поселения за 1 полугодие 2018 года</w:t>
      </w:r>
    </w:p>
    <w:p w:rsidR="00A823E9" w:rsidRPr="00D65C8D" w:rsidRDefault="00A823E9" w:rsidP="00D65C8D">
      <w:pPr>
        <w:rPr>
          <w:rFonts w:ascii="Arial" w:hAnsi="Arial" w:cs="Arial"/>
        </w:rPr>
      </w:pPr>
    </w:p>
    <w:p w:rsidR="00A823E9" w:rsidRPr="00D65C8D" w:rsidRDefault="00A823E9" w:rsidP="00D65C8D">
      <w:pPr>
        <w:pStyle w:val="30"/>
        <w:ind w:left="0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   </w:t>
      </w:r>
      <w:proofErr w:type="gramStart"/>
      <w:r w:rsidRPr="00D65C8D">
        <w:rPr>
          <w:rFonts w:ascii="Arial" w:hAnsi="Arial" w:cs="Arial"/>
        </w:rPr>
        <w:t xml:space="preserve">Заслушав информацию  главы Администрации Ленинского сельского поселения  Новикова А.И.. об исполнении бюджета Ленинского сельского поселения за 1 полугодие 2018 года, Совет депутатов Ленинского сельского поселения отмечает, что за рассматриваемый период  бюджет поселения исполнен по доходам в сумме 4519,5 тыс. руб. при плановых назначениях </w:t>
      </w:r>
      <w:r w:rsidRPr="00D65C8D">
        <w:rPr>
          <w:rFonts w:ascii="Arial" w:hAnsi="Arial" w:cs="Arial"/>
          <w:color w:val="FF0000"/>
        </w:rPr>
        <w:t xml:space="preserve"> </w:t>
      </w:r>
      <w:r w:rsidRPr="00D65C8D">
        <w:rPr>
          <w:rFonts w:ascii="Arial" w:hAnsi="Arial" w:cs="Arial"/>
        </w:rPr>
        <w:t>5976,2 тыс. руб. или 76% , по расходам 4857,5 тыс. руб.  при плане  9372,1 тыс. руб.  или</w:t>
      </w:r>
      <w:proofErr w:type="gramEnd"/>
      <w:r w:rsidRPr="00D65C8D">
        <w:rPr>
          <w:rFonts w:ascii="Arial" w:hAnsi="Arial" w:cs="Arial"/>
        </w:rPr>
        <w:t xml:space="preserve">  52 %.  Налоговых и неналоговых доходов  в бюджет поселения поступило 2530,5 тыс. руб. при плане 2681,3 тыс. руб. или  94 % .  Дефицит бюджета за 1 полугодие  2018 г составил  338 тыс. руб.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  Дотация  на выравнивание  бюджетной обеспеченности бюджету  поселения поступила в сумме 1376,5 тыс. руб. при плановых назначениях 1377,0 тыс. руб. или 100 %;  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 субвенция на осуществление полномочий по первичному воинскому учёту исполнена в объёме  225,0 тыс. руб. при плане 112,5 тыс. руб. или 200 %;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  субвенция на организацию деятельности административной комиссии составила 3,4 тыс. руб. при плане 2,3 тыс. руб</w:t>
      </w:r>
      <w:proofErr w:type="gramStart"/>
      <w:r w:rsidRPr="00D65C8D">
        <w:rPr>
          <w:rFonts w:ascii="Arial" w:hAnsi="Arial" w:cs="Arial"/>
        </w:rPr>
        <w:t>.и</w:t>
      </w:r>
      <w:proofErr w:type="gramEnd"/>
      <w:r w:rsidRPr="00D65C8D">
        <w:rPr>
          <w:rFonts w:ascii="Arial" w:hAnsi="Arial" w:cs="Arial"/>
        </w:rPr>
        <w:t>ли 148 %.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Остатки средств на  лицевом счете  поселения по состоянию на 01.07.2018 г. составили  2576,8  тыс. руб.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 Расходная часть бюджета поселения за 1 полугодие текущего года  в разрезе отраслей исполнена следующим образом: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Общегосударственные вопросы   -  51 %;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Национальная оборона – 72 %;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Национальная безопасность и правоохранительная деятельность  - 65 % 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Национальная экономика – 34 %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Жилищно-коммунальное хозяйство – 74 %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Образование – 53 %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Культура и кинематография – 67%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Социальная политика – 86 %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>Физическая культура и спорт -0 %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Задолженности по выплате заработной платы работникам исполнительной власти за 1 полугодие 2018 года нет.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Кредиторская задолженность по коммунальным услугам на 01.07.2018 г. -     нет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</w:p>
    <w:p w:rsidR="00A823E9" w:rsidRPr="00D65C8D" w:rsidRDefault="00A823E9" w:rsidP="00D65C8D">
      <w:pPr>
        <w:jc w:val="both"/>
        <w:rPr>
          <w:rFonts w:ascii="Arial" w:hAnsi="Arial" w:cs="Arial"/>
          <w:b/>
        </w:rPr>
      </w:pPr>
      <w:r w:rsidRPr="00D65C8D">
        <w:rPr>
          <w:rFonts w:ascii="Arial" w:hAnsi="Arial" w:cs="Arial"/>
        </w:rPr>
        <w:t xml:space="preserve"> Совет депутатов Ленинского сельского поселения </w:t>
      </w:r>
      <w:r w:rsidRPr="00D65C8D">
        <w:rPr>
          <w:rFonts w:ascii="Arial" w:hAnsi="Arial" w:cs="Arial"/>
          <w:b/>
        </w:rPr>
        <w:t>решил: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1.Информацию главы Ленинского сельского поселения Новикова А.И. по исполнению бюджета  Ленинского сельского поселения за 1 полугодие 2018 года принять к сведению.  </w:t>
      </w:r>
    </w:p>
    <w:p w:rsidR="00A823E9" w:rsidRPr="00D65C8D" w:rsidRDefault="00A823E9" w:rsidP="00D65C8D">
      <w:pPr>
        <w:jc w:val="both"/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823E9" w:rsidRPr="00D65C8D" w:rsidRDefault="00A823E9" w:rsidP="00D65C8D">
      <w:pPr>
        <w:rPr>
          <w:rFonts w:ascii="Arial" w:hAnsi="Arial" w:cs="Arial"/>
        </w:rPr>
      </w:pPr>
      <w:r w:rsidRPr="00D65C8D">
        <w:rPr>
          <w:rFonts w:ascii="Arial" w:hAnsi="Arial" w:cs="Arial"/>
        </w:rPr>
        <w:t xml:space="preserve"> Глава  Ленинского сельского поселения                                                Новиков А.И.</w:t>
      </w:r>
    </w:p>
    <w:p w:rsidR="00D65C8D" w:rsidRPr="00D65C8D" w:rsidRDefault="00D65C8D" w:rsidP="00D65C8D">
      <w:pPr>
        <w:jc w:val="center"/>
        <w:rPr>
          <w:rFonts w:ascii="Arial" w:hAnsi="Arial" w:cs="Arial"/>
          <w:b/>
        </w:rPr>
      </w:pPr>
      <w:r w:rsidRPr="00D65C8D">
        <w:rPr>
          <w:rFonts w:ascii="Arial" w:hAnsi="Arial" w:cs="Arial"/>
          <w:b/>
        </w:rPr>
        <w:lastRenderedPageBreak/>
        <w:t>Объем  поступлений доходов по основным источникам в бюджет Ленинского сельского поселения</w:t>
      </w:r>
    </w:p>
    <w:p w:rsidR="00D65C8D" w:rsidRPr="00D65C8D" w:rsidRDefault="00D65C8D" w:rsidP="00D65C8D">
      <w:pPr>
        <w:jc w:val="center"/>
        <w:rPr>
          <w:rFonts w:ascii="Arial" w:hAnsi="Arial" w:cs="Arial"/>
          <w:b/>
        </w:rPr>
      </w:pPr>
      <w:r w:rsidRPr="00D65C8D">
        <w:rPr>
          <w:rFonts w:ascii="Arial" w:hAnsi="Arial" w:cs="Arial"/>
          <w:b/>
        </w:rPr>
        <w:t>за 1 полугодие 2018 года</w:t>
      </w:r>
    </w:p>
    <w:p w:rsidR="00D65C8D" w:rsidRPr="00D65C8D" w:rsidRDefault="00D65C8D" w:rsidP="00D65C8D">
      <w:pPr>
        <w:rPr>
          <w:rFonts w:ascii="Arial" w:hAnsi="Arial" w:cs="Arial"/>
        </w:rPr>
      </w:pPr>
    </w:p>
    <w:p w:rsidR="00D65C8D" w:rsidRPr="00D65C8D" w:rsidRDefault="00D65C8D" w:rsidP="00D65C8D">
      <w:pPr>
        <w:tabs>
          <w:tab w:val="left" w:pos="3075"/>
        </w:tabs>
        <w:rPr>
          <w:rFonts w:ascii="Arial" w:hAnsi="Arial" w:cs="Arial"/>
        </w:rPr>
      </w:pPr>
      <w:r w:rsidRPr="00D65C8D">
        <w:rPr>
          <w:rFonts w:ascii="Arial" w:hAnsi="Arial" w:cs="Arial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4310"/>
        <w:gridCol w:w="1383"/>
        <w:gridCol w:w="1436"/>
        <w:gridCol w:w="756"/>
      </w:tblGrid>
      <w:tr w:rsidR="00D65C8D" w:rsidRPr="00D65C8D" w:rsidTr="001C3697">
        <w:trPr>
          <w:trHeight w:val="447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Код  БК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назначено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исполнено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%</w:t>
            </w:r>
          </w:p>
        </w:tc>
      </w:tr>
      <w:tr w:rsidR="00D65C8D" w:rsidRPr="00D65C8D" w:rsidTr="001C3697">
        <w:trPr>
          <w:trHeight w:val="351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000 1 00 00000 00 0000 000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2681,3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2530,5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94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Налоги и прибыль, доходы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1224,2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1244,5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102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000 1 01 02010 01 0000 110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Налог на доходы физических  лиц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1224,2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1244,5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102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000 1 05 00000 00 0000 000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13,3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266</w:t>
            </w:r>
          </w:p>
        </w:tc>
      </w:tr>
      <w:tr w:rsidR="00D65C8D" w:rsidRPr="00D65C8D" w:rsidTr="001C3697">
        <w:trPr>
          <w:trHeight w:val="267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000 1 05 03010 01 0000 110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5,0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13,3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266</w:t>
            </w:r>
          </w:p>
        </w:tc>
      </w:tr>
      <w:tr w:rsidR="00D65C8D" w:rsidRPr="00D65C8D" w:rsidTr="001C3697">
        <w:trPr>
          <w:trHeight w:val="267"/>
        </w:trPr>
        <w:tc>
          <w:tcPr>
            <w:tcW w:w="2781" w:type="dxa"/>
          </w:tcPr>
          <w:p w:rsidR="00D65C8D" w:rsidRPr="00D65C8D" w:rsidRDefault="00D65C8D" w:rsidP="00D65C8D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D65C8D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D65C8D">
              <w:rPr>
                <w:rFonts w:ascii="Arial" w:hAnsi="Arial" w:cs="Arial"/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1170,1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1148,3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98</w:t>
            </w:r>
          </w:p>
        </w:tc>
      </w:tr>
      <w:tr w:rsidR="00D65C8D" w:rsidRPr="00D65C8D" w:rsidTr="001C3697">
        <w:trPr>
          <w:trHeight w:val="267"/>
        </w:trPr>
        <w:tc>
          <w:tcPr>
            <w:tcW w:w="2781" w:type="dxa"/>
          </w:tcPr>
          <w:p w:rsidR="00D65C8D" w:rsidRPr="00D65C8D" w:rsidRDefault="00D65C8D" w:rsidP="00D65C8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65C8D">
              <w:rPr>
                <w:rFonts w:ascii="Arial" w:hAnsi="Arial" w:cs="Arial"/>
                <w:color w:val="000000"/>
              </w:rPr>
              <w:t>182 1 03 02230 01 0000 110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D65C8D">
              <w:rPr>
                <w:rFonts w:ascii="Arial" w:hAnsi="Arial" w:cs="Arial"/>
                <w:color w:val="000000"/>
                <w:spacing w:val="-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387,3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497,6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128</w:t>
            </w:r>
          </w:p>
        </w:tc>
      </w:tr>
      <w:tr w:rsidR="00D65C8D" w:rsidRPr="00D65C8D" w:rsidTr="001C3697">
        <w:trPr>
          <w:trHeight w:val="267"/>
        </w:trPr>
        <w:tc>
          <w:tcPr>
            <w:tcW w:w="2781" w:type="dxa"/>
          </w:tcPr>
          <w:p w:rsidR="00D65C8D" w:rsidRPr="00D65C8D" w:rsidRDefault="00D65C8D" w:rsidP="00D65C8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65C8D">
              <w:rPr>
                <w:rFonts w:ascii="Arial" w:hAnsi="Arial" w:cs="Arial"/>
                <w:color w:val="000000"/>
              </w:rPr>
              <w:t>182 1 03 02240 01 0000 110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D65C8D">
              <w:rPr>
                <w:rFonts w:ascii="Arial" w:hAnsi="Arial" w:cs="Arial"/>
                <w:color w:val="000000"/>
                <w:spacing w:val="-2"/>
              </w:rPr>
              <w:t>Доходы от уплаты акцизов на  моторные масла  для дизельных и (или) карбюраторных (</w:t>
            </w:r>
            <w:proofErr w:type="spellStart"/>
            <w:r w:rsidRPr="00D65C8D">
              <w:rPr>
                <w:rFonts w:ascii="Arial" w:hAnsi="Arial" w:cs="Arial"/>
                <w:color w:val="000000"/>
                <w:spacing w:val="-2"/>
              </w:rPr>
              <w:t>инжекторных</w:t>
            </w:r>
            <w:proofErr w:type="spellEnd"/>
            <w:r w:rsidRPr="00D65C8D">
              <w:rPr>
                <w:rFonts w:ascii="Arial" w:hAnsi="Arial" w:cs="Arial"/>
                <w:color w:val="000000"/>
                <w:spacing w:val="-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3,4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3,8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112</w:t>
            </w:r>
          </w:p>
        </w:tc>
      </w:tr>
      <w:tr w:rsidR="00D65C8D" w:rsidRPr="00D65C8D" w:rsidTr="001C3697">
        <w:trPr>
          <w:trHeight w:val="1387"/>
        </w:trPr>
        <w:tc>
          <w:tcPr>
            <w:tcW w:w="2781" w:type="dxa"/>
          </w:tcPr>
          <w:p w:rsidR="00D65C8D" w:rsidRPr="00D65C8D" w:rsidRDefault="00D65C8D" w:rsidP="00D65C8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65C8D">
              <w:rPr>
                <w:rFonts w:ascii="Arial" w:hAnsi="Arial" w:cs="Arial"/>
                <w:color w:val="000000"/>
              </w:rPr>
              <w:t>182 1 03 02250 01 0000 110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D65C8D">
              <w:rPr>
                <w:rFonts w:ascii="Arial" w:hAnsi="Arial" w:cs="Arial"/>
                <w:color w:val="000000"/>
                <w:spacing w:val="-2"/>
              </w:rPr>
              <w:t>Доходы  от 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846,4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750,3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89</w:t>
            </w:r>
          </w:p>
        </w:tc>
      </w:tr>
      <w:tr w:rsidR="00D65C8D" w:rsidRPr="00D65C8D" w:rsidTr="001C3697">
        <w:trPr>
          <w:trHeight w:val="267"/>
        </w:trPr>
        <w:tc>
          <w:tcPr>
            <w:tcW w:w="2781" w:type="dxa"/>
          </w:tcPr>
          <w:p w:rsidR="00D65C8D" w:rsidRPr="00D65C8D" w:rsidRDefault="00D65C8D" w:rsidP="00D65C8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65C8D">
              <w:rPr>
                <w:rFonts w:ascii="Arial" w:hAnsi="Arial" w:cs="Arial"/>
                <w:color w:val="000000"/>
              </w:rPr>
              <w:t>182 1 03 02260 01 0000 110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D65C8D">
              <w:rPr>
                <w:rFonts w:ascii="Arial" w:hAnsi="Arial" w:cs="Arial"/>
                <w:color w:val="000000"/>
                <w:spacing w:val="-2"/>
              </w:rPr>
              <w:t xml:space="preserve"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65C8D">
              <w:rPr>
                <w:rFonts w:ascii="Arial" w:hAnsi="Arial" w:cs="Arial"/>
                <w:color w:val="000000"/>
                <w:spacing w:val="-2"/>
              </w:rPr>
              <w:lastRenderedPageBreak/>
              <w:t>отчислений в местные бюджеты.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lastRenderedPageBreak/>
              <w:t>-67,0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-103,4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0,0</w:t>
            </w:r>
          </w:p>
        </w:tc>
      </w:tr>
      <w:tr w:rsidR="00D65C8D" w:rsidRPr="00D65C8D" w:rsidTr="001C3697">
        <w:trPr>
          <w:trHeight w:val="283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Налоги  на имущество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242,0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69,6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29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000 1 06 01030 01 0000 110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40,0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6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202,0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67,1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33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8,3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31</w:t>
            </w:r>
          </w:p>
        </w:tc>
      </w:tr>
      <w:tr w:rsidR="00D65C8D" w:rsidRPr="00D65C8D" w:rsidTr="001C3697">
        <w:trPr>
          <w:trHeight w:val="978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000 1 08 04020 01 1000 110</w:t>
            </w:r>
          </w:p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 местного самоуправления, </w:t>
            </w:r>
          </w:p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8,3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2,6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31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16,2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22,3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138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000 1 11 05025 00 0000 000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Доходы</w:t>
            </w:r>
            <w:proofErr w:type="gramStart"/>
            <w:r w:rsidRPr="00D65C8D">
              <w:rPr>
                <w:rFonts w:ascii="Arial" w:hAnsi="Arial" w:cs="Arial"/>
              </w:rPr>
              <w:t xml:space="preserve"> ,</w:t>
            </w:r>
            <w:proofErr w:type="gramEnd"/>
            <w:r w:rsidRPr="00D65C8D"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 ,находящиеся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0,6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0,0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</w:t>
            </w:r>
          </w:p>
        </w:tc>
      </w:tr>
      <w:tr w:rsidR="00D65C8D" w:rsidRPr="00D65C8D" w:rsidTr="001C3697">
        <w:trPr>
          <w:trHeight w:val="556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000 1 11 05075 10 0000 120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15,6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22,3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143</w:t>
            </w:r>
          </w:p>
        </w:tc>
      </w:tr>
      <w:tr w:rsidR="00D65C8D" w:rsidRPr="00D65C8D" w:rsidTr="001C3697">
        <w:trPr>
          <w:trHeight w:val="556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24,9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161</w:t>
            </w:r>
          </w:p>
        </w:tc>
      </w:tr>
      <w:tr w:rsidR="00D65C8D" w:rsidRPr="00D65C8D" w:rsidTr="001C3697">
        <w:trPr>
          <w:trHeight w:val="556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000 1 16 90050 10 0000 140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24,9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161</w:t>
            </w:r>
          </w:p>
        </w:tc>
      </w:tr>
      <w:tr w:rsidR="00D65C8D" w:rsidRPr="00D65C8D" w:rsidTr="001C3697">
        <w:trPr>
          <w:trHeight w:val="556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rPr>
          <w:trHeight w:val="556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000 1 17 01050 10 0000 180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5,0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000 2 00 00000 00 0000 000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3294,9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1989,0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60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000 2 02 01000 00 0000 000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1377,0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1376,5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100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000 2 02 15001 10 0000 151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1377,0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1376,5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100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 xml:space="preserve">000 2 02 03000 00 </w:t>
            </w:r>
            <w:r w:rsidRPr="00D65C8D">
              <w:rPr>
                <w:rFonts w:ascii="Arial" w:hAnsi="Arial" w:cs="Arial"/>
                <w:b/>
              </w:rPr>
              <w:lastRenderedPageBreak/>
              <w:t>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lastRenderedPageBreak/>
              <w:t xml:space="preserve">Субвенции бюджетам бюджетной </w:t>
            </w:r>
            <w:r w:rsidRPr="00D65C8D">
              <w:rPr>
                <w:rFonts w:ascii="Arial" w:hAnsi="Arial" w:cs="Arial"/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lastRenderedPageBreak/>
              <w:t>501,2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228,4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45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lastRenderedPageBreak/>
              <w:t>000 2 02 35118 10 0000 151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112,5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225,0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200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 (административные комиссии)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2,3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3,4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148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 xml:space="preserve">Субвенции бюджетам сельских поселений на выполнение передаваемых полномочий субъектов РФ 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386,4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0,0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1416,7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467,5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33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000 2 02 04999 00 0000 151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1416,7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467,5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33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000 2 19 00000 00 0000 151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-83,4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000 2 19 60010 10 0000 151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0,0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-83,4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rPr>
          <w:trHeight w:val="70"/>
        </w:trPr>
        <w:tc>
          <w:tcPr>
            <w:tcW w:w="2781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000 850 00000 00 0000 000</w:t>
            </w:r>
          </w:p>
        </w:tc>
        <w:tc>
          <w:tcPr>
            <w:tcW w:w="4310" w:type="dxa"/>
          </w:tcPr>
          <w:p w:rsidR="00D65C8D" w:rsidRPr="00D65C8D" w:rsidRDefault="00D65C8D" w:rsidP="00D65C8D">
            <w:pPr>
              <w:tabs>
                <w:tab w:val="left" w:pos="3075"/>
              </w:tabs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260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5976,2</w:t>
            </w:r>
          </w:p>
        </w:tc>
        <w:tc>
          <w:tcPr>
            <w:tcW w:w="143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4519,5</w:t>
            </w:r>
          </w:p>
        </w:tc>
        <w:tc>
          <w:tcPr>
            <w:tcW w:w="756" w:type="dxa"/>
          </w:tcPr>
          <w:p w:rsidR="00D65C8D" w:rsidRPr="00D65C8D" w:rsidRDefault="00D65C8D" w:rsidP="00D65C8D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76</w:t>
            </w:r>
          </w:p>
        </w:tc>
      </w:tr>
    </w:tbl>
    <w:p w:rsidR="00D65C8D" w:rsidRPr="00D65C8D" w:rsidRDefault="00D65C8D" w:rsidP="00D65C8D">
      <w:pPr>
        <w:tabs>
          <w:tab w:val="left" w:pos="3075"/>
        </w:tabs>
        <w:rPr>
          <w:rFonts w:ascii="Arial" w:hAnsi="Arial" w:cs="Arial"/>
        </w:rPr>
      </w:pPr>
    </w:p>
    <w:p w:rsidR="00D65C8D" w:rsidRPr="00D65C8D" w:rsidRDefault="00D65C8D" w:rsidP="00D65C8D">
      <w:pPr>
        <w:jc w:val="right"/>
        <w:rPr>
          <w:rFonts w:ascii="Arial" w:hAnsi="Arial" w:cs="Arial"/>
        </w:rPr>
      </w:pPr>
    </w:p>
    <w:p w:rsidR="00D65C8D" w:rsidRPr="00D65C8D" w:rsidRDefault="00D65C8D" w:rsidP="00D65C8D">
      <w:pPr>
        <w:jc w:val="right"/>
        <w:rPr>
          <w:rFonts w:ascii="Arial" w:hAnsi="Arial" w:cs="Arial"/>
          <w:b/>
        </w:rPr>
      </w:pPr>
      <w:r w:rsidRPr="00D65C8D">
        <w:rPr>
          <w:rFonts w:ascii="Arial" w:hAnsi="Arial" w:cs="Arial"/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249"/>
        <w:gridCol w:w="1335"/>
        <w:gridCol w:w="1418"/>
        <w:gridCol w:w="1229"/>
        <w:gridCol w:w="1267"/>
      </w:tblGrid>
      <w:tr w:rsidR="00D65C8D" w:rsidRPr="00D65C8D" w:rsidTr="001C3697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3D7DD8" w:rsidRDefault="00D65C8D" w:rsidP="00D65C8D">
            <w:pPr>
              <w:pStyle w:val="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7DD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</w:p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План</w:t>
            </w:r>
          </w:p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 xml:space="preserve"> на 2 квартал 2018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Исполнено  за 2 квартал 2018 г</w:t>
            </w:r>
          </w:p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%  исполнения к плану</w:t>
            </w:r>
          </w:p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5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3349,4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1714,6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51</w:t>
            </w:r>
          </w:p>
        </w:tc>
      </w:tr>
      <w:tr w:rsidR="00D65C8D" w:rsidRPr="00D65C8D" w:rsidTr="001C3697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334,7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48</w:t>
            </w:r>
          </w:p>
        </w:tc>
      </w:tr>
      <w:tr w:rsidR="00D65C8D" w:rsidRPr="00D65C8D" w:rsidTr="001C3697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1158,1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 xml:space="preserve">  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5C8D" w:rsidRPr="00D65C8D" w:rsidTr="001C3697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D65C8D">
              <w:rPr>
                <w:rFonts w:ascii="Arial" w:hAnsi="Arial" w:cs="Arial"/>
              </w:rPr>
              <w:t xml:space="preserve"> )</w:t>
            </w:r>
            <w:proofErr w:type="gramEnd"/>
            <w:r w:rsidRPr="00D65C8D">
              <w:rPr>
                <w:rFonts w:ascii="Arial" w:hAnsi="Arial" w:cs="Arial"/>
              </w:rPr>
              <w:t xml:space="preserve"> </w:t>
            </w:r>
            <w:r w:rsidRPr="00D65C8D">
              <w:rPr>
                <w:rFonts w:ascii="Arial" w:hAnsi="Arial" w:cs="Arial"/>
              </w:rPr>
              <w:lastRenderedPageBreak/>
              <w:t>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lastRenderedPageBreak/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100</w:t>
            </w:r>
          </w:p>
        </w:tc>
      </w:tr>
      <w:tr w:rsidR="00D65C8D" w:rsidRPr="00D65C8D" w:rsidTr="001C3697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lastRenderedPageBreak/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208,5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76</w:t>
            </w:r>
          </w:p>
        </w:tc>
      </w:tr>
      <w:tr w:rsidR="00D65C8D" w:rsidRPr="00D65C8D" w:rsidTr="001C3697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3D7DD8" w:rsidRDefault="00D65C8D" w:rsidP="00D65C8D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7DD8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80,6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D65C8D" w:rsidRPr="00D65C8D" w:rsidTr="001C3697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80,6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72</w:t>
            </w:r>
          </w:p>
        </w:tc>
      </w:tr>
      <w:tr w:rsidR="00D65C8D" w:rsidRPr="00D65C8D" w:rsidTr="001C36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187,8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267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5C8D" w:rsidRPr="00D65C8D" w:rsidTr="001C36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187,8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65</w:t>
            </w:r>
          </w:p>
        </w:tc>
        <w:tc>
          <w:tcPr>
            <w:tcW w:w="1267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2694,1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34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0405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 xml:space="preserve">Сельское хозяйство и рыболовство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386,5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2297,1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40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0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65C8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3D7DD8" w:rsidRDefault="00D65C8D" w:rsidP="00D65C8D">
            <w:pPr>
              <w:pStyle w:val="1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D7DD8">
              <w:rPr>
                <w:rFonts w:ascii="Arial" w:hAnsi="Arial" w:cs="Arial"/>
                <w:color w:val="auto"/>
                <w:sz w:val="24"/>
                <w:szCs w:val="24"/>
              </w:rPr>
              <w:t>Жилищно</w:t>
            </w:r>
            <w:proofErr w:type="spellEnd"/>
            <w:r w:rsidRPr="003D7DD8">
              <w:rPr>
                <w:rFonts w:ascii="Arial" w:hAnsi="Arial" w:cs="Arial"/>
                <w:color w:val="auto"/>
                <w:sz w:val="24"/>
                <w:szCs w:val="24"/>
              </w:rPr>
              <w:t xml:space="preserve"> – коммунальное</w:t>
            </w:r>
            <w:proofErr w:type="gramEnd"/>
            <w:r w:rsidRPr="003D7DD8">
              <w:rPr>
                <w:rFonts w:ascii="Arial" w:hAnsi="Arial" w:cs="Arial"/>
                <w:color w:val="auto"/>
                <w:sz w:val="24"/>
                <w:szCs w:val="24"/>
              </w:rPr>
              <w:t xml:space="preserve">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441,7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325,2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74</w:t>
            </w:r>
          </w:p>
        </w:tc>
      </w:tr>
      <w:tr w:rsidR="00D65C8D" w:rsidRPr="00D65C8D" w:rsidTr="001C3697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27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413,9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317,8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77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23,7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D65C8D" w:rsidRPr="00D65C8D" w:rsidTr="001C3697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2373,5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1582,5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67</w:t>
            </w:r>
          </w:p>
        </w:tc>
      </w:tr>
      <w:tr w:rsidR="00D65C8D" w:rsidRPr="00D65C8D" w:rsidTr="001C3697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2373,5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1582,5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67</w:t>
            </w:r>
          </w:p>
        </w:tc>
      </w:tr>
      <w:tr w:rsidR="00D65C8D" w:rsidRPr="00D65C8D" w:rsidTr="001C3697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31,1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86</w:t>
            </w:r>
          </w:p>
        </w:tc>
      </w:tr>
      <w:tr w:rsidR="00D65C8D" w:rsidRPr="00D65C8D" w:rsidTr="001C3697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31,1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86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65C8D" w:rsidRPr="00D65C8D" w:rsidTr="001C3697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</w:rPr>
            </w:pPr>
            <w:r w:rsidRPr="00D65C8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Cs/>
              </w:rPr>
            </w:pPr>
            <w:r w:rsidRPr="00D65C8D">
              <w:rPr>
                <w:rFonts w:ascii="Arial" w:hAnsi="Arial" w:cs="Arial"/>
                <w:bCs/>
              </w:rPr>
              <w:t>0</w:t>
            </w:r>
          </w:p>
        </w:tc>
      </w:tr>
      <w:tr w:rsidR="00D65C8D" w:rsidRPr="00D65C8D" w:rsidTr="001C3697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rPr>
                <w:rFonts w:ascii="Arial" w:hAnsi="Arial" w:cs="Arial"/>
                <w:b/>
              </w:rPr>
            </w:pPr>
            <w:r w:rsidRPr="00D65C8D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9372,1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4857,5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52</w:t>
            </w:r>
          </w:p>
        </w:tc>
      </w:tr>
    </w:tbl>
    <w:p w:rsidR="00D65C8D" w:rsidRPr="00D65C8D" w:rsidRDefault="00D65C8D" w:rsidP="00D65C8D">
      <w:pPr>
        <w:rPr>
          <w:rFonts w:ascii="Arial" w:hAnsi="Arial" w:cs="Arial"/>
        </w:rPr>
      </w:pPr>
    </w:p>
    <w:p w:rsidR="00D65C8D" w:rsidRPr="00D65C8D" w:rsidRDefault="00D65C8D" w:rsidP="00D65C8D">
      <w:pPr>
        <w:rPr>
          <w:rFonts w:ascii="Arial" w:hAnsi="Arial" w:cs="Arial"/>
        </w:rPr>
      </w:pP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  <w:r w:rsidRPr="00D65C8D">
        <w:rPr>
          <w:rFonts w:ascii="Arial" w:hAnsi="Arial" w:cs="Arial"/>
          <w:b/>
          <w:bCs/>
        </w:rPr>
        <w:t xml:space="preserve">Отчет об использовании бюджетных ассигнований резервного фонда </w:t>
      </w:r>
      <w:proofErr w:type="gramStart"/>
      <w:r w:rsidRPr="00D65C8D">
        <w:rPr>
          <w:rFonts w:ascii="Arial" w:hAnsi="Arial" w:cs="Arial"/>
          <w:b/>
          <w:bCs/>
        </w:rPr>
        <w:t>по</w:t>
      </w:r>
      <w:proofErr w:type="gramEnd"/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  <w:r w:rsidRPr="00D65C8D">
        <w:rPr>
          <w:rFonts w:ascii="Arial" w:hAnsi="Arial" w:cs="Arial"/>
          <w:b/>
          <w:bCs/>
        </w:rPr>
        <w:t>Ленинскому сельскому поселению  за 1 полугодие  2018 г.</w:t>
      </w: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090"/>
        <w:gridCol w:w="1509"/>
        <w:gridCol w:w="1754"/>
        <w:gridCol w:w="1720"/>
      </w:tblGrid>
      <w:tr w:rsidR="00D65C8D" w:rsidRPr="00D65C8D" w:rsidTr="001C3697">
        <w:trPr>
          <w:trHeight w:val="807"/>
        </w:trPr>
        <w:tc>
          <w:tcPr>
            <w:tcW w:w="2943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Код КБК</w:t>
            </w:r>
          </w:p>
        </w:tc>
        <w:tc>
          <w:tcPr>
            <w:tcW w:w="2090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План на 1 полугодие</w:t>
            </w:r>
          </w:p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2018 г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Исполнено за 1 полугодие 2018 г</w:t>
            </w:r>
          </w:p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% исполнения к плану</w:t>
            </w:r>
          </w:p>
        </w:tc>
      </w:tr>
      <w:tr w:rsidR="00D65C8D" w:rsidRPr="00D65C8D" w:rsidTr="001C3697">
        <w:trPr>
          <w:trHeight w:val="538"/>
        </w:trPr>
        <w:tc>
          <w:tcPr>
            <w:tcW w:w="2943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0111  9900080070 870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20" w:type="dxa"/>
          </w:tcPr>
          <w:p w:rsidR="00D65C8D" w:rsidRPr="00D65C8D" w:rsidRDefault="00D65C8D" w:rsidP="00D65C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5C8D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p w:rsidR="00D65C8D" w:rsidRPr="00D65C8D" w:rsidRDefault="00D65C8D" w:rsidP="00D65C8D">
      <w:pPr>
        <w:jc w:val="center"/>
        <w:rPr>
          <w:rFonts w:ascii="Arial" w:hAnsi="Arial" w:cs="Arial"/>
          <w:b/>
          <w:bCs/>
        </w:rPr>
      </w:pPr>
    </w:p>
    <w:sectPr w:rsidR="00D65C8D" w:rsidRPr="00D65C8D" w:rsidSect="006F7379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13" w:rsidRDefault="009F2A13">
      <w:r>
        <w:separator/>
      </w:r>
    </w:p>
  </w:endnote>
  <w:endnote w:type="continuationSeparator" w:id="1">
    <w:p w:rsidR="009F2A13" w:rsidRDefault="009F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9C6B6F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13" w:rsidRDefault="009F2A13">
      <w:r>
        <w:separator/>
      </w:r>
    </w:p>
  </w:footnote>
  <w:footnote w:type="continuationSeparator" w:id="1">
    <w:p w:rsidR="009F2A13" w:rsidRDefault="009F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3732A"/>
    <w:rsid w:val="0005773B"/>
    <w:rsid w:val="0006748B"/>
    <w:rsid w:val="0008306A"/>
    <w:rsid w:val="000844AB"/>
    <w:rsid w:val="00084AF9"/>
    <w:rsid w:val="00086949"/>
    <w:rsid w:val="0008746A"/>
    <w:rsid w:val="00094C33"/>
    <w:rsid w:val="000C391B"/>
    <w:rsid w:val="000E7F3A"/>
    <w:rsid w:val="00105DFF"/>
    <w:rsid w:val="0010654D"/>
    <w:rsid w:val="001303C9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0896"/>
    <w:rsid w:val="002109C5"/>
    <w:rsid w:val="002627F1"/>
    <w:rsid w:val="00275CF7"/>
    <w:rsid w:val="00282F02"/>
    <w:rsid w:val="00283C80"/>
    <w:rsid w:val="002855D7"/>
    <w:rsid w:val="002C1055"/>
    <w:rsid w:val="002E1AC1"/>
    <w:rsid w:val="002E4761"/>
    <w:rsid w:val="00307810"/>
    <w:rsid w:val="00321879"/>
    <w:rsid w:val="0033417B"/>
    <w:rsid w:val="00351721"/>
    <w:rsid w:val="00354637"/>
    <w:rsid w:val="00357E81"/>
    <w:rsid w:val="003602E7"/>
    <w:rsid w:val="00363550"/>
    <w:rsid w:val="003718EF"/>
    <w:rsid w:val="00387695"/>
    <w:rsid w:val="003919C9"/>
    <w:rsid w:val="003B2D90"/>
    <w:rsid w:val="003B7D99"/>
    <w:rsid w:val="003D7DD8"/>
    <w:rsid w:val="003E42E7"/>
    <w:rsid w:val="003F032E"/>
    <w:rsid w:val="00410D43"/>
    <w:rsid w:val="00412E7C"/>
    <w:rsid w:val="00436842"/>
    <w:rsid w:val="00457A56"/>
    <w:rsid w:val="004A40DA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75234"/>
    <w:rsid w:val="005A0DE5"/>
    <w:rsid w:val="005B16FD"/>
    <w:rsid w:val="005C5F6C"/>
    <w:rsid w:val="005D0D55"/>
    <w:rsid w:val="005D5182"/>
    <w:rsid w:val="005D6FA2"/>
    <w:rsid w:val="005E3E78"/>
    <w:rsid w:val="005F2E6F"/>
    <w:rsid w:val="005F7B4D"/>
    <w:rsid w:val="00616102"/>
    <w:rsid w:val="00630DEC"/>
    <w:rsid w:val="00631E01"/>
    <w:rsid w:val="0063539E"/>
    <w:rsid w:val="00651EDB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1AFF"/>
    <w:rsid w:val="006F7379"/>
    <w:rsid w:val="00714FDF"/>
    <w:rsid w:val="00730787"/>
    <w:rsid w:val="0078752D"/>
    <w:rsid w:val="007953B1"/>
    <w:rsid w:val="007B7AD7"/>
    <w:rsid w:val="007C0181"/>
    <w:rsid w:val="007C1C27"/>
    <w:rsid w:val="007C78E0"/>
    <w:rsid w:val="008007D3"/>
    <w:rsid w:val="0081049D"/>
    <w:rsid w:val="0082555D"/>
    <w:rsid w:val="00827707"/>
    <w:rsid w:val="00833C04"/>
    <w:rsid w:val="0084417A"/>
    <w:rsid w:val="008466D8"/>
    <w:rsid w:val="0086293F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33940"/>
    <w:rsid w:val="00954A55"/>
    <w:rsid w:val="00957841"/>
    <w:rsid w:val="00962CC5"/>
    <w:rsid w:val="00981FE7"/>
    <w:rsid w:val="00992F34"/>
    <w:rsid w:val="0099352C"/>
    <w:rsid w:val="009C6B6F"/>
    <w:rsid w:val="009D267D"/>
    <w:rsid w:val="009D456E"/>
    <w:rsid w:val="009E2488"/>
    <w:rsid w:val="009F2A13"/>
    <w:rsid w:val="00A53EEF"/>
    <w:rsid w:val="00A724B6"/>
    <w:rsid w:val="00A735F7"/>
    <w:rsid w:val="00A823E9"/>
    <w:rsid w:val="00AD0639"/>
    <w:rsid w:val="00AD39E4"/>
    <w:rsid w:val="00AE0317"/>
    <w:rsid w:val="00AE0D0C"/>
    <w:rsid w:val="00AE5C0C"/>
    <w:rsid w:val="00B00268"/>
    <w:rsid w:val="00B214D1"/>
    <w:rsid w:val="00B36611"/>
    <w:rsid w:val="00B516E0"/>
    <w:rsid w:val="00B553AB"/>
    <w:rsid w:val="00B579E3"/>
    <w:rsid w:val="00B73DEC"/>
    <w:rsid w:val="00B82F64"/>
    <w:rsid w:val="00B92A57"/>
    <w:rsid w:val="00B9411E"/>
    <w:rsid w:val="00B95103"/>
    <w:rsid w:val="00B97603"/>
    <w:rsid w:val="00BA5B56"/>
    <w:rsid w:val="00BD06C2"/>
    <w:rsid w:val="00BD4808"/>
    <w:rsid w:val="00BE2535"/>
    <w:rsid w:val="00C00880"/>
    <w:rsid w:val="00C00E2B"/>
    <w:rsid w:val="00C43F3E"/>
    <w:rsid w:val="00C734B2"/>
    <w:rsid w:val="00C8435C"/>
    <w:rsid w:val="00CD07E0"/>
    <w:rsid w:val="00CD0CF0"/>
    <w:rsid w:val="00CF0CA8"/>
    <w:rsid w:val="00D61F8E"/>
    <w:rsid w:val="00D65C8D"/>
    <w:rsid w:val="00D911A4"/>
    <w:rsid w:val="00DB62DB"/>
    <w:rsid w:val="00DC1117"/>
    <w:rsid w:val="00DC6CB9"/>
    <w:rsid w:val="00DD23C8"/>
    <w:rsid w:val="00DD3D0C"/>
    <w:rsid w:val="00DF7805"/>
    <w:rsid w:val="00E03688"/>
    <w:rsid w:val="00E05685"/>
    <w:rsid w:val="00E12448"/>
    <w:rsid w:val="00E215D7"/>
    <w:rsid w:val="00E2188A"/>
    <w:rsid w:val="00E360EC"/>
    <w:rsid w:val="00E36379"/>
    <w:rsid w:val="00E366DE"/>
    <w:rsid w:val="00E55AC8"/>
    <w:rsid w:val="00E617A5"/>
    <w:rsid w:val="00E62EF7"/>
    <w:rsid w:val="00E74196"/>
    <w:rsid w:val="00E93E34"/>
    <w:rsid w:val="00ED778E"/>
    <w:rsid w:val="00EE0CBF"/>
    <w:rsid w:val="00EE13D6"/>
    <w:rsid w:val="00EE3013"/>
    <w:rsid w:val="00F45FA6"/>
    <w:rsid w:val="00F572CD"/>
    <w:rsid w:val="00F65282"/>
    <w:rsid w:val="00F74DD8"/>
    <w:rsid w:val="00F77F48"/>
    <w:rsid w:val="00F83C81"/>
    <w:rsid w:val="00FA41E6"/>
    <w:rsid w:val="00FD1C70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6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1322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2018-08-03T11:26:00Z</cp:lastPrinted>
  <dcterms:created xsi:type="dcterms:W3CDTF">2018-08-17T09:45:00Z</dcterms:created>
  <dcterms:modified xsi:type="dcterms:W3CDTF">2018-08-17T09:59:00Z</dcterms:modified>
</cp:coreProperties>
</file>