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29" w:rsidRDefault="00BE746E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E746E" w:rsidRDefault="00EB15D4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EB15D4" w:rsidRDefault="00EB15D4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29" w:rsidRDefault="00FF0E29" w:rsidP="00FF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апреля 2019 года                                      № 27</w:t>
      </w:r>
    </w:p>
    <w:p w:rsidR="00FF0E29" w:rsidRDefault="00FF0E29" w:rsidP="00FF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FF0E29" w:rsidRDefault="00FF0E29" w:rsidP="00FF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Ленинского сельского поселения </w:t>
      </w:r>
    </w:p>
    <w:p w:rsidR="00FF0E29" w:rsidRDefault="00FF0E29" w:rsidP="00FF0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78 от 31.10.2017 г. </w:t>
      </w:r>
      <w:r>
        <w:rPr>
          <w:rFonts w:ascii="Times New Roman" w:hAnsi="Times New Roman"/>
          <w:sz w:val="24"/>
          <w:szCs w:val="24"/>
        </w:rPr>
        <w:t>«</w:t>
      </w:r>
      <w:r w:rsidRPr="006A4D49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6A4D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0E29" w:rsidRDefault="00FF0E29" w:rsidP="00FF0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eastAsia="Calibri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«Благоустройство </w:t>
      </w:r>
      <w:r w:rsidRPr="006A4D49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Ленинского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0E29" w:rsidRDefault="00FF0E29" w:rsidP="00FF0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 поселения  Николаевского муниципального </w:t>
      </w:r>
    </w:p>
    <w:p w:rsidR="00FF0E29" w:rsidRPr="00FF0E29" w:rsidRDefault="00FF0E29" w:rsidP="00FF0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района Волгоградской области на 2018-2022 год»</w:t>
      </w: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6A4D49">
        <w:rPr>
          <w:rFonts w:ascii="Times New Roman" w:eastAsia="Calibri" w:hAnsi="Times New Roman" w:cs="Times New Roman"/>
          <w:sz w:val="24"/>
          <w:szCs w:val="24"/>
        </w:rPr>
        <w:t>с постановлением Правительства РФ от 10.02.2017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eastAsia="Calibri" w:hAnsi="Times New Roman" w:cs="Times New Roman"/>
          <w:sz w:val="24"/>
          <w:szCs w:val="24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современной городской среды», </w:t>
      </w:r>
      <w:proofErr w:type="gramEnd"/>
    </w:p>
    <w:p w:rsidR="00FF0E29" w:rsidRPr="006A4D49" w:rsidRDefault="00FF0E29" w:rsidP="00FF0E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</w:t>
      </w:r>
      <w:r w:rsidR="00EB15D4">
        <w:rPr>
          <w:rFonts w:ascii="Times New Roman" w:hAnsi="Times New Roman"/>
          <w:sz w:val="24"/>
          <w:szCs w:val="24"/>
        </w:rPr>
        <w:t>Ю</w:t>
      </w:r>
      <w:r w:rsidRPr="006A4D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15D4" w:rsidRPr="00EB15D4" w:rsidRDefault="00EB15D4" w:rsidP="00EB15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D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 администрации Ленинского сельского поселения № 78 от 31.10.2017 г. </w:t>
      </w:r>
      <w:r w:rsidRPr="00EB15D4">
        <w:rPr>
          <w:rFonts w:ascii="Times New Roman" w:hAnsi="Times New Roman"/>
          <w:sz w:val="24"/>
          <w:szCs w:val="24"/>
        </w:rPr>
        <w:t>«</w:t>
      </w:r>
      <w:r w:rsidRPr="00EB15D4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</w:t>
      </w:r>
      <w:r w:rsidRPr="00EB15D4">
        <w:rPr>
          <w:rFonts w:ascii="Times New Roman" w:hAnsi="Times New Roman" w:cs="Times New Roman"/>
          <w:sz w:val="24"/>
          <w:szCs w:val="24"/>
        </w:rPr>
        <w:t xml:space="preserve"> </w:t>
      </w:r>
      <w:r w:rsidRPr="00EB15D4">
        <w:rPr>
          <w:rFonts w:ascii="Times New Roman" w:eastAsia="Calibri" w:hAnsi="Times New Roman" w:cs="Times New Roman"/>
          <w:sz w:val="24"/>
          <w:szCs w:val="24"/>
        </w:rPr>
        <w:t>«Благоустройство  территории Ленинского сельского  поселения  Николаевского муниципального района Волгоградской области на 2018-2022 год»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15D4" w:rsidRDefault="00EB15D4" w:rsidP="00EB15D4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продлить муниципальную программу «Благоустройство территории Ленинского сельского поселения Николаевского муниципального района Волгоградской области на 2018-2022 год» до 2024 года;</w:t>
      </w:r>
    </w:p>
    <w:p w:rsidR="00EB15D4" w:rsidRPr="00EB15D4" w:rsidRDefault="00EB15D4" w:rsidP="00EB15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тексте постановления дату «2022 год» заменить на «2024 год».</w:t>
      </w:r>
    </w:p>
    <w:p w:rsidR="00FD3240" w:rsidRPr="006A4D49" w:rsidRDefault="00FD3240" w:rsidP="00EB15D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FD3240" w:rsidRPr="006A4D49" w:rsidRDefault="00FD3240" w:rsidP="00EB15D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D3240" w:rsidRDefault="00FD3240" w:rsidP="00BE746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D3240" w:rsidRDefault="00FD3240" w:rsidP="00FD3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240" w:rsidRDefault="00FD3240" w:rsidP="00FD3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240" w:rsidRDefault="00FD3240" w:rsidP="00FD3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240" w:rsidRDefault="00FD3240" w:rsidP="00FD3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240" w:rsidRDefault="00FD3240" w:rsidP="00FD3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240" w:rsidRDefault="00FD3240" w:rsidP="00FD3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FD3240" w:rsidRPr="00FD3240" w:rsidRDefault="00FD3240" w:rsidP="00FD3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А.И.Новиков</w:t>
      </w:r>
    </w:p>
    <w:p w:rsidR="00FD3240" w:rsidRDefault="00FD3240" w:rsidP="00FD3240">
      <w:pPr>
        <w:rPr>
          <w:rFonts w:ascii="Times New Roman" w:hAnsi="Times New Roman" w:cs="Times New Roman"/>
          <w:sz w:val="24"/>
          <w:szCs w:val="24"/>
        </w:rPr>
      </w:pPr>
    </w:p>
    <w:p w:rsidR="00FD3240" w:rsidRDefault="00FD3240" w:rsidP="00FD3240">
      <w:pPr>
        <w:rPr>
          <w:rFonts w:ascii="Times New Roman" w:hAnsi="Times New Roman" w:cs="Times New Roman"/>
          <w:sz w:val="24"/>
          <w:szCs w:val="24"/>
        </w:rPr>
      </w:pPr>
    </w:p>
    <w:p w:rsidR="00FD3240" w:rsidRDefault="00FD3240" w:rsidP="00FD3240">
      <w:pPr>
        <w:rPr>
          <w:rFonts w:ascii="Times New Roman" w:hAnsi="Times New Roman" w:cs="Times New Roman"/>
          <w:sz w:val="24"/>
          <w:szCs w:val="24"/>
        </w:rPr>
      </w:pPr>
    </w:p>
    <w:p w:rsidR="00FD3240" w:rsidRDefault="00FD3240" w:rsidP="00FD3240">
      <w:pPr>
        <w:rPr>
          <w:rFonts w:ascii="Times New Roman" w:hAnsi="Times New Roman" w:cs="Times New Roman"/>
          <w:sz w:val="24"/>
          <w:szCs w:val="24"/>
        </w:rPr>
      </w:pPr>
    </w:p>
    <w:p w:rsidR="00FD3240" w:rsidRDefault="00FD3240" w:rsidP="00FD3240">
      <w:pPr>
        <w:rPr>
          <w:rFonts w:ascii="Times New Roman" w:hAnsi="Times New Roman" w:cs="Times New Roman"/>
          <w:sz w:val="24"/>
          <w:szCs w:val="24"/>
        </w:rPr>
      </w:pPr>
    </w:p>
    <w:p w:rsidR="00FD3240" w:rsidRPr="00FD3240" w:rsidRDefault="00FD3240" w:rsidP="00FD3240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p w:rsidR="00FF0E29" w:rsidRPr="00FF0E29" w:rsidRDefault="00FF0E29" w:rsidP="00FF0E29">
      <w:pPr>
        <w:rPr>
          <w:rFonts w:ascii="Times New Roman" w:hAnsi="Times New Roman" w:cs="Times New Roman"/>
          <w:sz w:val="24"/>
          <w:szCs w:val="24"/>
        </w:rPr>
      </w:pPr>
    </w:p>
    <w:sectPr w:rsidR="00FF0E29" w:rsidRPr="00FF0E29" w:rsidSect="00AA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DED"/>
    <w:multiLevelType w:val="hybridMultilevel"/>
    <w:tmpl w:val="811A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735302A8"/>
    <w:multiLevelType w:val="hybridMultilevel"/>
    <w:tmpl w:val="23B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E29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74E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4505A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892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C79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46E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5D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40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0E29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9"/>
    <w:pPr>
      <w:ind w:left="720"/>
      <w:contextualSpacing/>
    </w:pPr>
  </w:style>
  <w:style w:type="paragraph" w:customStyle="1" w:styleId="ConsPlusNormal">
    <w:name w:val="ConsPlusNormal"/>
    <w:rsid w:val="00FD3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Ленинское с/п</cp:lastModifiedBy>
  <cp:revision>5</cp:revision>
  <cp:lastPrinted>2019-04-12T04:34:00Z</cp:lastPrinted>
  <dcterms:created xsi:type="dcterms:W3CDTF">2019-04-11T09:14:00Z</dcterms:created>
  <dcterms:modified xsi:type="dcterms:W3CDTF">2019-04-12T04:35:00Z</dcterms:modified>
</cp:coreProperties>
</file>