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C" w:rsidRDefault="001E2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2BC" w:rsidRDefault="00DB3A4B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Приложение</w:t>
      </w:r>
    </w:p>
    <w:p w:rsidR="001E22BC" w:rsidRDefault="00DB3A4B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 xml:space="preserve">к постановлению администрации </w:t>
      </w:r>
    </w:p>
    <w:p w:rsidR="001E22BC" w:rsidRDefault="00DB3A4B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Ленинского сельского поселения</w:t>
      </w:r>
    </w:p>
    <w:p w:rsidR="001E22BC" w:rsidRDefault="00DB3A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7 от </w:t>
      </w:r>
      <w:r>
        <w:rPr>
          <w:sz w:val="24"/>
          <w:szCs w:val="24"/>
        </w:rPr>
        <w:t>1</w:t>
      </w:r>
      <w:r>
        <w:rPr>
          <w:sz w:val="24"/>
          <w:szCs w:val="24"/>
        </w:rPr>
        <w:t>1.12.202</w:t>
      </w:r>
      <w:r>
        <w:rPr>
          <w:sz w:val="24"/>
          <w:szCs w:val="24"/>
        </w:rPr>
        <w:t>3</w:t>
      </w:r>
    </w:p>
    <w:p w:rsidR="001E22BC" w:rsidRDefault="001E22BC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</w:pPr>
    </w:p>
    <w:p w:rsidR="001E22BC" w:rsidRDefault="001E22BC">
      <w:pPr>
        <w:rPr>
          <w:sz w:val="24"/>
          <w:szCs w:val="24"/>
        </w:rPr>
      </w:pPr>
    </w:p>
    <w:p w:rsidR="001E22BC" w:rsidRDefault="00DB3A4B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Ленинском сельском поселении Николаевско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го муниципального района Волгоградской области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на 202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4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год 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1E22BC" w:rsidRDefault="00DB3A4B">
      <w:pPr>
        <w:pStyle w:val="Style7"/>
        <w:jc w:val="both"/>
        <w:rPr>
          <w:color w:val="010101"/>
        </w:rPr>
      </w:pPr>
      <w:r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</w:t>
      </w:r>
      <w:r>
        <w:rPr>
          <w:color w:val="010101"/>
        </w:rPr>
        <w:t>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Ленинс</w:t>
      </w:r>
      <w:r>
        <w:rPr>
          <w:color w:val="010101"/>
        </w:rPr>
        <w:t>ком сельском поселении Николаевского муниципального районе Волгоградской   области. 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Муниципальный контроль на автомобильном транспорте, городском наземном электриче</w:t>
      </w:r>
      <w:r>
        <w:rPr>
          <w:color w:val="010101"/>
        </w:rPr>
        <w:t xml:space="preserve">ском транспорте и в дорожном хозяйстве в </w:t>
      </w:r>
      <w:bookmarkStart w:id="0" w:name="_Hlk83642321"/>
      <w:r>
        <w:rPr>
          <w:color w:val="010101"/>
        </w:rPr>
        <w:t>Ленинском сельском поселении Николаевского муниципального района</w:t>
      </w:r>
      <w:bookmarkEnd w:id="0"/>
      <w:r>
        <w:rPr>
          <w:color w:val="010101"/>
        </w:rPr>
        <w:t xml:space="preserve"> Волгоградской области осуществляется </w:t>
      </w:r>
      <w:bookmarkStart w:id="1" w:name="_Hlk83717758"/>
      <w:r>
        <w:rPr>
          <w:color w:val="010101"/>
        </w:rPr>
        <w:t>специалистом администрации поселения уполномоченным за ведением муниципального контроля</w:t>
      </w:r>
      <w:bookmarkEnd w:id="1"/>
      <w:r>
        <w:rPr>
          <w:color w:val="010101"/>
        </w:rPr>
        <w:t>, (далее –специалист).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2.2</w:t>
      </w:r>
      <w:r>
        <w:rPr>
          <w:color w:val="010101"/>
        </w:rPr>
        <w:t>. Обзор по виду муниципального контроля.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Муниципальный контроль на автомобильном транспорте, городском наземном электрическом транспорте и в дорожном хозяйстве в Ленинском сельском поселении Николаевского муниципального района – это деятельность органов ме</w:t>
      </w:r>
      <w:r>
        <w:rPr>
          <w:color w:val="010101"/>
        </w:rPr>
        <w:t xml:space="preserve">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</w:t>
      </w:r>
      <w:r>
        <w:rPr>
          <w:color w:val="010101"/>
        </w:rPr>
        <w:t>значения в границах Ленинском сельском поселении Николаевского муниципального района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</w:t>
      </w:r>
      <w:r>
        <w:rPr>
          <w:color w:val="010101"/>
        </w:rPr>
        <w:t>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</w:t>
      </w:r>
      <w:r>
        <w:rPr>
          <w:color w:val="010101"/>
        </w:rPr>
        <w:t xml:space="preserve">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организации </w:t>
      </w:r>
      <w:r>
        <w:rPr>
          <w:color w:val="010101"/>
        </w:rPr>
        <w:t>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территорииЛенинском сельском поселении Николаевского муниципального района</w:t>
      </w:r>
      <w:r>
        <w:rPr>
          <w:color w:val="010101"/>
        </w:rPr>
        <w:t>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lastRenderedPageBreak/>
        <w:t>- организации и проведения мероприятий по профилактик</w:t>
      </w:r>
      <w:r>
        <w:rPr>
          <w:color w:val="010101"/>
        </w:rPr>
        <w:t>е рисков причинения вреда (ущерба) охраняемым законом ценностям;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юридические </w:t>
      </w:r>
      <w:r>
        <w:rPr>
          <w:color w:val="010101"/>
        </w:rPr>
        <w:t>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</w:t>
      </w:r>
      <w:r>
        <w:rPr>
          <w:color w:val="010101"/>
        </w:rPr>
        <w:t>е которых оценивается при проведении специалистом, мероприятий по муниципальному контролю на автомобильном транспорте, городском наземном электрическом транспорте и в дорожном хозяйстве в Ленинском сельском поселении Николаевского муниципального района: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</w:t>
      </w:r>
      <w:r>
        <w:rPr>
          <w:color w:val="01010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Федеральный закон от 08.11.2007 № 259-ФЗ «Устав автомобильн</w:t>
      </w:r>
      <w:r>
        <w:rPr>
          <w:color w:val="010101"/>
        </w:rPr>
        <w:t>ого транспорта и городского наземного электрического транспорта».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</w:t>
      </w:r>
      <w:r>
        <w:rPr>
          <w:color w:val="010101"/>
        </w:rPr>
        <w:t xml:space="preserve">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3</w:t>
      </w:r>
      <w:r>
        <w:rPr>
          <w:color w:val="010101"/>
        </w:rPr>
        <w:t xml:space="preserve"> году не проводились.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 целя</w:t>
      </w:r>
      <w:r>
        <w:rPr>
          <w:color w:val="010101"/>
        </w:rPr>
        <w:t>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вЛенинском сел</w:t>
      </w:r>
      <w:r>
        <w:rPr>
          <w:color w:val="010101"/>
        </w:rPr>
        <w:t>ьском поселении Николаевского муниципального района, устранения причин, факторов и условий, способствующих указанным нарушениям, управлением муниципального контроля администрации Ленинского сельского поселения  осуществлялись мероприятия по профилактике та</w:t>
      </w:r>
      <w:r>
        <w:rPr>
          <w:color w:val="010101"/>
        </w:rPr>
        <w:t xml:space="preserve">ких нарушений. 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</w:t>
      </w:r>
      <w:r>
        <w:rPr>
          <w:color w:val="010101"/>
        </w:rPr>
        <w:t>анспорте, городском наземном электрическом транспорте и в дорожном хозяйстве вЛенинском сельском поселении Николаевского муниципального района являются: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различное толкование содержания обязательных требований подконтрольными субъектами, которое может при</w:t>
      </w:r>
      <w:r>
        <w:rPr>
          <w:color w:val="010101"/>
        </w:rPr>
        <w:t>вести к нарушению ими отдельных обязательных требований;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</w:t>
      </w:r>
      <w:r>
        <w:rPr>
          <w:color w:val="010101"/>
        </w:rPr>
        <w:t>ьного вреда автотранспортным средствам.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</w:t>
      </w:r>
      <w:r>
        <w:rPr>
          <w:color w:val="010101"/>
        </w:rPr>
        <w:t>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</w:t>
      </w:r>
      <w:r>
        <w:rPr>
          <w:color w:val="010101"/>
        </w:rPr>
        <w:t>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 xml:space="preserve">Раздел 3. Цели </w:t>
      </w:r>
      <w:r>
        <w:rPr>
          <w:b/>
          <w:bCs/>
          <w:color w:val="010101"/>
        </w:rPr>
        <w:t>и задачи Программы 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lastRenderedPageBreak/>
        <w:t>3.1. Цели Программы: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</w:t>
      </w:r>
      <w:r>
        <w:rPr>
          <w:color w:val="010101"/>
        </w:rPr>
        <w:t>реда (ущерба) охраняемым законом ценностям;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выявление причин, факторов и условий, способствующих </w:t>
      </w:r>
      <w:r>
        <w:rPr>
          <w:color w:val="010101"/>
        </w:rPr>
        <w:t>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</w:t>
      </w:r>
      <w:r>
        <w:rPr>
          <w:color w:val="010101"/>
        </w:rPr>
        <w:t>в, и проведение профилактических мероприятий с учетом данных факторов;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повышение прозрачности осуществляется специалистом ответственным </w:t>
      </w:r>
      <w:r>
        <w:rPr>
          <w:color w:val="010101"/>
        </w:rPr>
        <w:t>за ведением муниципального контроля;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4. План м</w:t>
      </w:r>
      <w:r>
        <w:rPr>
          <w:b/>
          <w:bCs/>
          <w:color w:val="010101"/>
        </w:rPr>
        <w:t>ероприятий по профилактике нарушений </w:t>
      </w:r>
    </w:p>
    <w:p w:rsidR="001E22BC" w:rsidRDefault="00DB3A4B">
      <w:pPr>
        <w:pStyle w:val="Style7"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</w:rPr>
        <w:t>4</w:t>
      </w:r>
      <w:r>
        <w:rPr>
          <w:color w:val="010101"/>
        </w:rPr>
        <w:t xml:space="preserve"> год, сроки (периодичность) их проведения и ответственны</w:t>
      </w:r>
      <w:r>
        <w:rPr>
          <w:color w:val="010101"/>
        </w:rPr>
        <w:t>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Ленинском сельском поселении Николаевского муниципального ра</w:t>
      </w:r>
      <w:r>
        <w:rPr>
          <w:b/>
          <w:bCs/>
          <w:color w:val="010101"/>
        </w:rPr>
        <w:t>йона</w:t>
      </w:r>
      <w:r>
        <w:rPr>
          <w:color w:val="010101"/>
        </w:rPr>
        <w:t xml:space="preserve"> Волгоград</w:t>
      </w:r>
      <w:r>
        <w:rPr>
          <w:color w:val="010101"/>
        </w:rPr>
        <w:t>ской области на 202</w:t>
      </w:r>
      <w:r>
        <w:rPr>
          <w:color w:val="010101"/>
        </w:rPr>
        <w:t>4</w:t>
      </w:r>
      <w:r>
        <w:rPr>
          <w:color w:val="010101"/>
        </w:rPr>
        <w:t xml:space="preserve"> год (приложение). 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Показателями результативности Программы являются: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- доля нарушений, выявленных в ходе проведения контрольных мероприятий, от общего числа контрольных </w:t>
      </w:r>
      <w:r>
        <w:rPr>
          <w:color w:val="010101"/>
        </w:rPr>
        <w:t>мероприятий, осуществленных в отношении подконтрольных субъектов- не более 5%.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</w:t>
      </w:r>
      <w:r>
        <w:rPr>
          <w:color w:val="010101"/>
        </w:rPr>
        <w:t>приятий;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 -не менее 20 %.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</w:t>
      </w:r>
      <w:r>
        <w:rPr>
          <w:color w:val="010101"/>
        </w:rPr>
        <w:t>рост указанного показателя.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</w:t>
      </w:r>
      <w:r>
        <w:rPr>
          <w:color w:val="010101"/>
        </w:rPr>
        <w:t>ринимателям предостережении о недопустимости нарушения обязательных требований, а не проведение внеплановой проверки;</w:t>
      </w:r>
    </w:p>
    <w:p w:rsidR="001E22BC" w:rsidRDefault="00DB3A4B">
      <w:pPr>
        <w:pStyle w:val="Style7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 Ленинского сельского поселения.</w:t>
      </w:r>
    </w:p>
    <w:p w:rsidR="001E22BC" w:rsidRDefault="00DB3A4B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</w:t>
      </w:r>
      <w:r>
        <w:rPr>
          <w:b/>
          <w:bCs/>
          <w:color w:val="010101"/>
        </w:rPr>
        <w:t>й.</w:t>
      </w:r>
    </w:p>
    <w:p w:rsidR="001E22BC" w:rsidRDefault="00DB3A4B">
      <w:pPr>
        <w:pStyle w:val="3"/>
        <w:spacing w:before="0" w:after="0" w:line="240" w:lineRule="auto"/>
        <w:jc w:val="center"/>
        <w:rPr>
          <w:rFonts w:ascii="Times New Roman" w:hAnsi="Times New Roman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color w:val="010101"/>
          <w:sz w:val="24"/>
          <w:szCs w:val="24"/>
        </w:rPr>
        <w:lastRenderedPageBreak/>
        <w:t xml:space="preserve">Перечень должностных лиц </w:t>
      </w:r>
      <w:r>
        <w:rPr>
          <w:rFonts w:ascii="Times New Roman" w:hAnsi="Times New Roman"/>
          <w:color w:val="010101"/>
          <w:sz w:val="24"/>
          <w:szCs w:val="24"/>
          <w:lang w:val="ru-RU"/>
        </w:rPr>
        <w:t>администрации Ленинского сельского поселения</w:t>
      </w:r>
      <w:r>
        <w:rPr>
          <w:rFonts w:ascii="Times New Roman" w:hAnsi="Times New Roman"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</w:t>
      </w:r>
      <w:r>
        <w:rPr>
          <w:rFonts w:ascii="Times New Roman" w:hAnsi="Times New Roman"/>
          <w:color w:val="010101"/>
          <w:sz w:val="24"/>
          <w:szCs w:val="24"/>
        </w:rPr>
        <w:t>транспорте и в дорожном хозяйстве в</w:t>
      </w:r>
      <w:r>
        <w:rPr>
          <w:rFonts w:ascii="Times New Roman" w:hAnsi="Times New Roman"/>
          <w:color w:val="010101"/>
          <w:sz w:val="24"/>
          <w:szCs w:val="24"/>
          <w:lang w:val="ru-RU"/>
        </w:rPr>
        <w:t xml:space="preserve"> Ленинском сельскомпоселении Николаевского муниципального района Волгоградской области</w:t>
      </w:r>
    </w:p>
    <w:p w:rsidR="001E22BC" w:rsidRDefault="001E22BC">
      <w:pPr>
        <w:rPr>
          <w:sz w:val="24"/>
          <w:szCs w:val="24"/>
        </w:rPr>
      </w:pPr>
    </w:p>
    <w:p w:rsidR="001E22BC" w:rsidRDefault="00DB3A4B">
      <w:pPr>
        <w:pStyle w:val="3"/>
        <w:spacing w:before="0" w:after="0" w:line="240" w:lineRule="auto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 </w:t>
      </w:r>
    </w:p>
    <w:tbl>
      <w:tblPr>
        <w:tblW w:w="0" w:type="auto"/>
        <w:tblInd w:w="-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3335"/>
        <w:gridCol w:w="3265"/>
        <w:gridCol w:w="2496"/>
      </w:tblGrid>
      <w:tr w:rsidR="001E22BC">
        <w:tc>
          <w:tcPr>
            <w:tcW w:w="11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1E22BC">
        <w:tc>
          <w:tcPr>
            <w:tcW w:w="11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Специалистом 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Организация и проведение </w:t>
            </w:r>
            <w:r>
              <w:rPr>
                <w:color w:val="010101"/>
              </w:rPr>
              <w:t>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 (84494) 5-89-84</w:t>
            </w:r>
          </w:p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FF0000"/>
                <w:lang w:val="en-US"/>
              </w:rPr>
              <w:t>len.adm2012</w:t>
            </w:r>
            <w:r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yandex</w:t>
            </w:r>
            <w:r>
              <w:rPr>
                <w:color w:val="FF0000"/>
              </w:rPr>
              <w:t>.ru </w:t>
            </w:r>
          </w:p>
          <w:p w:rsidR="001E22BC" w:rsidRDefault="001E22BC">
            <w:pPr>
              <w:pStyle w:val="Style7"/>
              <w:jc w:val="center"/>
              <w:rPr>
                <w:color w:val="010101"/>
              </w:rPr>
            </w:pPr>
          </w:p>
        </w:tc>
      </w:tr>
    </w:tbl>
    <w:p w:rsidR="001E22BC" w:rsidRDefault="00DB3A4B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</w:t>
      </w:r>
      <w:r>
        <w:rPr>
          <w:color w:val="010101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 вЛенинском сельском поселении Николаевского муниципального района Волгоградской области на 202</w:t>
      </w:r>
      <w:r>
        <w:rPr>
          <w:color w:val="010101"/>
        </w:rPr>
        <w:t>4</w:t>
      </w:r>
      <w:bookmarkStart w:id="2" w:name="_GoBack"/>
      <w:bookmarkEnd w:id="2"/>
      <w:r>
        <w:rPr>
          <w:color w:val="010101"/>
        </w:rPr>
        <w:t xml:space="preserve"> год (приложение).</w:t>
      </w:r>
    </w:p>
    <w:p w:rsidR="001E22BC" w:rsidRDefault="00DB3A4B">
      <w:pPr>
        <w:pStyle w:val="Style7"/>
        <w:jc w:val="right"/>
        <w:rPr>
          <w:color w:val="010101"/>
        </w:rPr>
      </w:pPr>
      <w:r>
        <w:rPr>
          <w:color w:val="010101"/>
        </w:rPr>
        <w:t>   </w:t>
      </w:r>
      <w:r>
        <w:rPr>
          <w:i/>
          <w:iCs/>
          <w:color w:val="010101"/>
        </w:rPr>
        <w:t>Прило</w:t>
      </w:r>
      <w:r>
        <w:rPr>
          <w:i/>
          <w:iCs/>
          <w:color w:val="010101"/>
        </w:rPr>
        <w:t>жение к Программе профилактики рисков</w:t>
      </w:r>
      <w:r>
        <w:rPr>
          <w:color w:val="010101"/>
        </w:rPr>
        <w:br/>
      </w:r>
      <w:r>
        <w:rPr>
          <w:i/>
          <w:iCs/>
          <w:color w:val="010101"/>
        </w:rPr>
        <w:t>причинения вреда (ущерба) охраняемым законом ценностям</w:t>
      </w:r>
      <w:r>
        <w:rPr>
          <w:color w:val="010101"/>
        </w:rPr>
        <w:br/>
      </w:r>
      <w:r>
        <w:rPr>
          <w:i/>
          <w:iCs/>
          <w:color w:val="010101"/>
        </w:rPr>
        <w:t>на 202</w:t>
      </w:r>
      <w:r>
        <w:rPr>
          <w:i/>
          <w:iCs/>
          <w:color w:val="010101"/>
        </w:rPr>
        <w:t>4</w:t>
      </w:r>
      <w:r>
        <w:rPr>
          <w:i/>
          <w:iCs/>
          <w:color w:val="010101"/>
        </w:rPr>
        <w:t xml:space="preserve"> год</w:t>
      </w:r>
    </w:p>
    <w:p w:rsidR="001E22BC" w:rsidRDefault="00DB3A4B">
      <w:pPr>
        <w:pStyle w:val="3"/>
        <w:spacing w:before="0" w:after="0" w:line="240" w:lineRule="auto"/>
        <w:jc w:val="center"/>
        <w:rPr>
          <w:rFonts w:ascii="Times New Roman" w:hAnsi="Times New Roman"/>
          <w:color w:val="010101"/>
          <w:sz w:val="24"/>
          <w:szCs w:val="24"/>
          <w:lang w:val="ru-RU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color w:val="010101"/>
          <w:sz w:val="24"/>
          <w:szCs w:val="24"/>
          <w:lang w:val="ru-RU"/>
        </w:rPr>
        <w:t xml:space="preserve">Ленинском сельскомпоселении Николаевского муниципального района </w:t>
      </w:r>
    </w:p>
    <w:p w:rsidR="001E22BC" w:rsidRDefault="00DB3A4B">
      <w:pPr>
        <w:pStyle w:val="3"/>
        <w:spacing w:before="0" w:after="0" w:line="240" w:lineRule="auto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  <w:lang w:val="ru-RU"/>
        </w:rPr>
        <w:t>Волго</w:t>
      </w:r>
      <w:r>
        <w:rPr>
          <w:rFonts w:ascii="Times New Roman" w:hAnsi="Times New Roman"/>
          <w:color w:val="010101"/>
          <w:sz w:val="24"/>
          <w:szCs w:val="24"/>
          <w:lang w:val="ru-RU"/>
        </w:rPr>
        <w:t xml:space="preserve">градской области </w:t>
      </w:r>
      <w:r>
        <w:rPr>
          <w:rFonts w:ascii="Times New Roman" w:hAnsi="Times New Roman"/>
          <w:color w:val="010101"/>
          <w:sz w:val="24"/>
          <w:szCs w:val="24"/>
        </w:rPr>
        <w:t>на 202</w:t>
      </w:r>
      <w:r>
        <w:rPr>
          <w:rFonts w:ascii="Times New Roman" w:hAnsi="Times New Roman"/>
          <w:color w:val="010101"/>
          <w:sz w:val="24"/>
          <w:szCs w:val="24"/>
          <w:lang w:val="ru-RU"/>
        </w:rPr>
        <w:t>4</w:t>
      </w:r>
      <w:r>
        <w:rPr>
          <w:rFonts w:ascii="Times New Roman" w:hAnsi="Times New Roman"/>
          <w:color w:val="010101"/>
          <w:sz w:val="24"/>
          <w:szCs w:val="24"/>
        </w:rPr>
        <w:t xml:space="preserve"> год</w:t>
      </w:r>
    </w:p>
    <w:p w:rsidR="001E22BC" w:rsidRDefault="001E22BC">
      <w:pPr>
        <w:rPr>
          <w:sz w:val="24"/>
          <w:szCs w:val="24"/>
          <w:lang w:val="zh-CN"/>
        </w:rPr>
      </w:pPr>
    </w:p>
    <w:tbl>
      <w:tblPr>
        <w:tblW w:w="0" w:type="auto"/>
        <w:tblInd w:w="-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2078"/>
        <w:gridCol w:w="4584"/>
        <w:gridCol w:w="1842"/>
        <w:gridCol w:w="1349"/>
      </w:tblGrid>
      <w:tr w:rsidR="001E22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E22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Ленинского сельского поселения осуществляет информирование контролируемых лиц и иных </w:t>
            </w:r>
            <w:r>
              <w:rPr>
                <w:color w:val="010101"/>
              </w:rPr>
              <w:t>заинтересованных лиц по вопросам соблюдения обязательных требований.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Ленинского сельского поселения в информационно-телекоммуникационной сети "Интернет" и в </w:t>
            </w:r>
            <w:r>
              <w:rPr>
                <w:color w:val="010101"/>
              </w:rPr>
              <w:t>иных формах.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Специалист ответственный за ведение муниципального контроля размещает и поддерживает в актуальном состоянии на официальном сайте в сети «Интернет»: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1) тексты нормативных правовых актов, регулирующих осуществление муниципального контроля 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2) ру</w:t>
            </w:r>
            <w:r>
              <w:rPr>
                <w:color w:val="010101"/>
              </w:rPr>
              <w:t>ководства по соблюдению обязательных требований.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5)  иные св</w:t>
            </w:r>
            <w:r>
              <w:rPr>
                <w:color w:val="010101"/>
              </w:rPr>
              <w:t>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E22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</w:t>
            </w:r>
            <w:r>
              <w:rPr>
                <w:color w:val="010101"/>
              </w:rPr>
              <w:t>должностными лицами администрации Ленинского сельского поселения,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</w:t>
            </w:r>
            <w:r>
              <w:rPr>
                <w:color w:val="010101"/>
              </w:rPr>
              <w:t>нут.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</w:t>
            </w:r>
            <w:r>
              <w:rPr>
                <w:color w:val="010101"/>
              </w:rPr>
              <w:t>ных правовых актов, регламентирующих порядок осуществления муниципального контроля;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5 и более </w:t>
            </w:r>
            <w:r>
              <w:rPr>
                <w:color w:val="010101"/>
              </w:rPr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>
              <w:rPr>
                <w:color w:val="010101"/>
              </w:rPr>
              <w:lastRenderedPageBreak/>
              <w:t xml:space="preserve">официальном сайте Ленинского сельского поселения в информационно-телекоммуникационной </w:t>
            </w:r>
            <w:r>
              <w:rPr>
                <w:color w:val="010101"/>
              </w:rPr>
              <w:t>сети «Интернет» письменного разъяснения, подписанного уполномоченным должностным лицом администрации Ленинского сельского поселения.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E22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</w:t>
            </w:r>
            <w:r>
              <w:rPr>
                <w:color w:val="010101"/>
              </w:rPr>
              <w:t>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</w:t>
            </w:r>
            <w:r>
              <w:rPr>
                <w:color w:val="010101"/>
              </w:rPr>
              <w:t>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</w:t>
            </w:r>
            <w:r>
              <w:rPr>
                <w:color w:val="010101"/>
              </w:rPr>
              <w:t xml:space="preserve"> статьи 21 Федерального закона от 31.07.2020 № 248-ФЗ 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>
              <w:rPr>
                <w:color w:val="010101"/>
              </w:rPr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</w:t>
            </w:r>
            <w:r>
              <w:rPr>
                <w:color w:val="010101"/>
              </w:rPr>
              <w:t>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</w:t>
            </w:r>
            <w:r>
              <w:rPr>
                <w:color w:val="010101"/>
              </w:rPr>
              <w:t>мого лица.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r>
              <w:rPr>
                <w:color w:val="010101"/>
              </w:rPr>
              <w:lastRenderedPageBreak/>
              <w:t>объектам контроля, их соответствии критериям риска, основаниях и рекомендуемых способах снижен</w:t>
            </w:r>
            <w:r>
              <w:rPr>
                <w:color w:val="010101"/>
              </w:rPr>
              <w:t>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</w:t>
            </w:r>
            <w:r>
              <w:rPr>
                <w:color w:val="010101"/>
              </w:rPr>
              <w:t>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E22BC" w:rsidRDefault="00DB3A4B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</w:t>
            </w:r>
            <w:r>
              <w:rPr>
                <w:color w:val="010101"/>
              </w:rPr>
              <w:t>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1E22BC" w:rsidRDefault="00DB3A4B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1E22BC" w:rsidRDefault="001E22BC">
      <w:pPr>
        <w:pStyle w:val="Style7"/>
        <w:jc w:val="both"/>
        <w:rPr>
          <w:color w:val="010101"/>
        </w:rPr>
      </w:pPr>
    </w:p>
    <w:p w:rsidR="001E22BC" w:rsidRDefault="001E22BC">
      <w:pPr>
        <w:spacing w:after="0"/>
        <w:ind w:firstLine="709"/>
        <w:jc w:val="both"/>
      </w:pPr>
    </w:p>
    <w:sectPr w:rsidR="001E22BC" w:rsidSect="001E22BC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4B" w:rsidRDefault="00DB3A4B">
      <w:pPr>
        <w:spacing w:line="240" w:lineRule="auto"/>
      </w:pPr>
      <w:r>
        <w:separator/>
      </w:r>
    </w:p>
  </w:endnote>
  <w:endnote w:type="continuationSeparator" w:id="1">
    <w:p w:rsidR="00DB3A4B" w:rsidRDefault="00DB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4B" w:rsidRDefault="00DB3A4B">
      <w:pPr>
        <w:spacing w:after="0"/>
      </w:pPr>
      <w:r>
        <w:separator/>
      </w:r>
    </w:p>
  </w:footnote>
  <w:footnote w:type="continuationSeparator" w:id="1">
    <w:p w:rsidR="00DB3A4B" w:rsidRDefault="00DB3A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E66"/>
    <w:rsid w:val="001E22BC"/>
    <w:rsid w:val="0069635D"/>
    <w:rsid w:val="006C0B77"/>
    <w:rsid w:val="008242FF"/>
    <w:rsid w:val="00870751"/>
    <w:rsid w:val="00922C48"/>
    <w:rsid w:val="00A52212"/>
    <w:rsid w:val="00B915B7"/>
    <w:rsid w:val="00BC1E66"/>
    <w:rsid w:val="00DB3A4B"/>
    <w:rsid w:val="00EA59DF"/>
    <w:rsid w:val="00EE4070"/>
    <w:rsid w:val="00F12C76"/>
    <w:rsid w:val="7A7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E22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zh-CN"/>
    </w:rPr>
  </w:style>
  <w:style w:type="paragraph" w:styleId="3">
    <w:name w:val="heading 3"/>
    <w:basedOn w:val="a"/>
    <w:next w:val="a"/>
    <w:link w:val="30"/>
    <w:semiHidden/>
    <w:unhideWhenUsed/>
    <w:qFormat/>
    <w:rsid w:val="001E22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2BC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E22BC"/>
    <w:rPr>
      <w:rFonts w:ascii="Cambria" w:eastAsia="Times New Roman" w:hAnsi="Cambria" w:cs="Times New Roman"/>
      <w:b/>
      <w:bCs/>
      <w:color w:val="4F81BD"/>
      <w:sz w:val="26"/>
      <w:szCs w:val="26"/>
      <w:lang w:val="zh-CN"/>
    </w:rPr>
  </w:style>
  <w:style w:type="character" w:customStyle="1" w:styleId="30">
    <w:name w:val="Заголовок 3 Знак"/>
    <w:basedOn w:val="a0"/>
    <w:link w:val="3"/>
    <w:semiHidden/>
    <w:rsid w:val="001E22BC"/>
    <w:rPr>
      <w:rFonts w:ascii="Cambria" w:eastAsia="Times New Roman" w:hAnsi="Cambria" w:cs="Times New Roman"/>
      <w:b/>
      <w:bCs/>
      <w:sz w:val="26"/>
      <w:szCs w:val="26"/>
      <w:lang w:val="zh-CN"/>
    </w:rPr>
  </w:style>
  <w:style w:type="paragraph" w:customStyle="1" w:styleId="Style7">
    <w:name w:val="_Style 7"/>
    <w:basedOn w:val="a"/>
    <w:next w:val="a3"/>
    <w:uiPriority w:val="99"/>
    <w:rsid w:val="001E2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2384</Words>
  <Characters>13594</Characters>
  <Application>Microsoft Office Word</Application>
  <DocSecurity>0</DocSecurity>
  <Lines>113</Lines>
  <Paragraphs>31</Paragraphs>
  <ScaleCrop>false</ScaleCrop>
  <Company>Microsoft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2023-12-12T11:26:00Z</dcterms:created>
  <dcterms:modified xsi:type="dcterms:W3CDTF">2023-12-12T11:26:00Z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4655F03694304094AFD9E1B35FCA5406_12</vt:lpwstr>
  </property>
</Properties>
</file>