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35" w:rsidRPr="00692E49" w:rsidRDefault="00343B35" w:rsidP="00343B35">
      <w:pPr>
        <w:keepNext/>
        <w:jc w:val="center"/>
        <w:outlineLvl w:val="2"/>
        <w:rPr>
          <w:b/>
          <w:sz w:val="24"/>
          <w:szCs w:val="24"/>
        </w:rPr>
      </w:pPr>
      <w:r w:rsidRPr="00692E49">
        <w:rPr>
          <w:b/>
          <w:sz w:val="24"/>
          <w:szCs w:val="24"/>
        </w:rPr>
        <w:t>АДМИНИСТРАЦИЯ</w:t>
      </w:r>
    </w:p>
    <w:p w:rsidR="00343B35" w:rsidRPr="00692E49" w:rsidRDefault="00343B35" w:rsidP="00343B35">
      <w:pPr>
        <w:keepNext/>
        <w:jc w:val="center"/>
        <w:outlineLvl w:val="2"/>
        <w:rPr>
          <w:b/>
          <w:sz w:val="24"/>
          <w:szCs w:val="24"/>
        </w:rPr>
      </w:pPr>
      <w:r w:rsidRPr="00692E49">
        <w:rPr>
          <w:b/>
          <w:sz w:val="24"/>
          <w:szCs w:val="24"/>
        </w:rPr>
        <w:t xml:space="preserve"> ЛЕНИНСКОГО СЕЛЬСКОГО ПОСЕЛЕНИЯ </w:t>
      </w:r>
    </w:p>
    <w:p w:rsidR="00343B35" w:rsidRPr="00692E49" w:rsidRDefault="00343B35" w:rsidP="00343B35">
      <w:pPr>
        <w:keepNext/>
        <w:jc w:val="center"/>
        <w:outlineLvl w:val="2"/>
        <w:rPr>
          <w:b/>
          <w:sz w:val="24"/>
          <w:szCs w:val="24"/>
        </w:rPr>
      </w:pPr>
      <w:r w:rsidRPr="00692E49">
        <w:rPr>
          <w:b/>
          <w:sz w:val="24"/>
          <w:szCs w:val="24"/>
        </w:rPr>
        <w:t>НИКОЛАЕВСКОГО МУНИЦИПАЛЬНОГО РАЙОНА</w:t>
      </w:r>
    </w:p>
    <w:p w:rsidR="00343B35" w:rsidRPr="00692E49" w:rsidRDefault="00343B35" w:rsidP="00343B35">
      <w:pPr>
        <w:keepNext/>
        <w:jc w:val="center"/>
        <w:outlineLvl w:val="2"/>
        <w:rPr>
          <w:b/>
          <w:sz w:val="24"/>
          <w:szCs w:val="24"/>
        </w:rPr>
      </w:pPr>
      <w:r w:rsidRPr="00692E49">
        <w:rPr>
          <w:b/>
          <w:sz w:val="24"/>
          <w:szCs w:val="24"/>
        </w:rPr>
        <w:t>Волгоградской области</w:t>
      </w:r>
    </w:p>
    <w:p w:rsidR="00343B35" w:rsidRPr="00692E49" w:rsidRDefault="00343B35" w:rsidP="00343B35">
      <w:pPr>
        <w:keepNext/>
        <w:pBdr>
          <w:bottom w:val="thickThinSmallGap" w:sz="18" w:space="1" w:color="auto"/>
        </w:pBdr>
        <w:jc w:val="center"/>
        <w:outlineLvl w:val="4"/>
        <w:rPr>
          <w:b/>
          <w:bCs/>
          <w:sz w:val="24"/>
          <w:szCs w:val="24"/>
        </w:rPr>
      </w:pPr>
    </w:p>
    <w:p w:rsidR="00343B35" w:rsidRPr="00692E49" w:rsidRDefault="00343B35" w:rsidP="00343B35">
      <w:pPr>
        <w:jc w:val="center"/>
        <w:rPr>
          <w:b/>
          <w:bCs/>
          <w:sz w:val="24"/>
          <w:szCs w:val="24"/>
        </w:rPr>
      </w:pPr>
      <w:r w:rsidRPr="00692E49">
        <w:rPr>
          <w:b/>
          <w:bCs/>
          <w:sz w:val="24"/>
          <w:szCs w:val="24"/>
        </w:rPr>
        <w:t>ПОСТАНОВЛЕНИЕ</w:t>
      </w:r>
    </w:p>
    <w:p w:rsidR="00343B35" w:rsidRPr="00692E49" w:rsidRDefault="00343B35" w:rsidP="00343B35">
      <w:pPr>
        <w:rPr>
          <w:i/>
          <w:iCs/>
          <w:sz w:val="24"/>
          <w:szCs w:val="24"/>
        </w:rPr>
      </w:pPr>
    </w:p>
    <w:p w:rsidR="00343B35" w:rsidRPr="00692E49" w:rsidRDefault="00343B35" w:rsidP="00343B35">
      <w:pPr>
        <w:rPr>
          <w:b/>
          <w:color w:val="FF0000"/>
          <w:sz w:val="24"/>
          <w:szCs w:val="24"/>
        </w:rPr>
      </w:pPr>
      <w:r w:rsidRPr="00692E49">
        <w:rPr>
          <w:b/>
          <w:iCs/>
          <w:color w:val="FF0000"/>
          <w:sz w:val="24"/>
          <w:szCs w:val="24"/>
        </w:rPr>
        <w:t xml:space="preserve">                   от 14.03.2024                </w:t>
      </w:r>
      <w:r w:rsidRPr="00692E49">
        <w:rPr>
          <w:b/>
          <w:color w:val="FF0000"/>
          <w:sz w:val="24"/>
          <w:szCs w:val="24"/>
        </w:rPr>
        <w:t xml:space="preserve">                                       </w:t>
      </w:r>
      <w:r w:rsidR="00692E49" w:rsidRPr="00692E49">
        <w:rPr>
          <w:b/>
          <w:color w:val="FF0000"/>
          <w:sz w:val="24"/>
          <w:szCs w:val="24"/>
        </w:rPr>
        <w:t xml:space="preserve">                           </w:t>
      </w:r>
      <w:proofErr w:type="gramStart"/>
      <w:r w:rsidR="00692E49" w:rsidRPr="00692E49">
        <w:rPr>
          <w:b/>
          <w:color w:val="FF0000"/>
          <w:sz w:val="24"/>
          <w:szCs w:val="24"/>
        </w:rPr>
        <w:t>№  13</w:t>
      </w:r>
      <w:proofErr w:type="gramEnd"/>
    </w:p>
    <w:p w:rsidR="003A6DAC" w:rsidRPr="00692E49" w:rsidRDefault="00692E49" w:rsidP="003A6D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4FA5" w:rsidRPr="00692E49" w:rsidRDefault="00BE4FA5" w:rsidP="00BE4FA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E4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r w:rsidR="00343B35" w:rsidRPr="00692E49">
        <w:rPr>
          <w:rFonts w:ascii="Times New Roman" w:hAnsi="Times New Roman" w:cs="Times New Roman"/>
          <w:b/>
          <w:sz w:val="24"/>
          <w:szCs w:val="24"/>
        </w:rPr>
        <w:t>Ленинского</w:t>
      </w:r>
      <w:r w:rsidRPr="00692E4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Николаевского муниципального ра</w:t>
      </w:r>
      <w:r w:rsidR="00CC27FA" w:rsidRPr="00692E49">
        <w:rPr>
          <w:rFonts w:ascii="Times New Roman" w:hAnsi="Times New Roman" w:cs="Times New Roman"/>
          <w:b/>
          <w:sz w:val="24"/>
          <w:szCs w:val="24"/>
        </w:rPr>
        <w:t>йон</w:t>
      </w:r>
      <w:r w:rsidR="00343B35" w:rsidRPr="00692E49">
        <w:rPr>
          <w:rFonts w:ascii="Times New Roman" w:hAnsi="Times New Roman" w:cs="Times New Roman"/>
          <w:b/>
          <w:sz w:val="24"/>
          <w:szCs w:val="24"/>
        </w:rPr>
        <w:t>а Волгоградск</w:t>
      </w:r>
      <w:r w:rsidR="00692E49" w:rsidRPr="00692E49">
        <w:rPr>
          <w:rFonts w:ascii="Times New Roman" w:hAnsi="Times New Roman" w:cs="Times New Roman"/>
          <w:b/>
          <w:sz w:val="24"/>
          <w:szCs w:val="24"/>
        </w:rPr>
        <w:t xml:space="preserve">ой области от 23.03.2023 г. № </w:t>
      </w:r>
      <w:proofErr w:type="gramStart"/>
      <w:r w:rsidR="00692E49" w:rsidRPr="00692E49">
        <w:rPr>
          <w:rFonts w:ascii="Times New Roman" w:hAnsi="Times New Roman" w:cs="Times New Roman"/>
          <w:b/>
          <w:sz w:val="24"/>
          <w:szCs w:val="24"/>
        </w:rPr>
        <w:t>24</w:t>
      </w:r>
      <w:r w:rsidRPr="00692E49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 w:rsidRPr="00692E49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 предоставления муниципальной услуги «</w:t>
      </w:r>
      <w:r w:rsidRPr="00692E49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земельных участков, находящихся в муниципальной собственности </w:t>
      </w:r>
      <w:r w:rsidR="00343B35" w:rsidRPr="00692E49"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692E4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поселения, в аренду без проведения торгов»</w:t>
      </w:r>
    </w:p>
    <w:p w:rsidR="00BE4FA5" w:rsidRPr="00692E49" w:rsidRDefault="00BE4FA5" w:rsidP="00BE4FA5">
      <w:pPr>
        <w:ind w:firstLine="851"/>
        <w:jc w:val="both"/>
        <w:rPr>
          <w:sz w:val="24"/>
          <w:szCs w:val="24"/>
        </w:rPr>
      </w:pPr>
    </w:p>
    <w:p w:rsidR="00BE4FA5" w:rsidRPr="00692E49" w:rsidRDefault="00163D4C" w:rsidP="00BE4FA5">
      <w:pPr>
        <w:ind w:firstLine="720"/>
        <w:jc w:val="both"/>
        <w:rPr>
          <w:spacing w:val="30"/>
          <w:sz w:val="24"/>
          <w:szCs w:val="24"/>
        </w:rPr>
      </w:pPr>
      <w:r w:rsidRPr="00692E49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постановлениями Правительства Российской Федерации от 02.10.2023 № 1627 «О внесении изменения в пункт 1 постановления Правительства Российской Федерации от 9 апреля 2022 № 629», от 02.02.2024 № 102 «О внесении изменений в постановление Правительства Российской Федерации от 9 апреля 2022 г. № 629», приказом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BE4FA5" w:rsidRPr="00692E49">
        <w:rPr>
          <w:sz w:val="24"/>
          <w:szCs w:val="24"/>
        </w:rPr>
        <w:t xml:space="preserve"> и Уставом </w:t>
      </w:r>
      <w:r w:rsidR="00343B35" w:rsidRPr="00692E49">
        <w:rPr>
          <w:sz w:val="24"/>
          <w:szCs w:val="24"/>
        </w:rPr>
        <w:t>Ленинского</w:t>
      </w:r>
      <w:r w:rsidR="00BE4FA5" w:rsidRPr="00692E49">
        <w:rPr>
          <w:sz w:val="24"/>
          <w:szCs w:val="24"/>
        </w:rPr>
        <w:t xml:space="preserve"> сельского поселения Николаевского муниципального района Волгоградской области, администрация </w:t>
      </w:r>
      <w:r w:rsidR="00343B35" w:rsidRPr="00692E49">
        <w:rPr>
          <w:sz w:val="24"/>
          <w:szCs w:val="24"/>
        </w:rPr>
        <w:t>Ленинского</w:t>
      </w:r>
      <w:r w:rsidR="00BE4FA5" w:rsidRPr="00692E49">
        <w:rPr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BE4FA5" w:rsidRPr="00692E49">
        <w:rPr>
          <w:spacing w:val="30"/>
          <w:sz w:val="24"/>
          <w:szCs w:val="24"/>
        </w:rPr>
        <w:t xml:space="preserve"> </w:t>
      </w:r>
    </w:p>
    <w:p w:rsidR="00BE4FA5" w:rsidRPr="00692E49" w:rsidRDefault="00BE4FA5" w:rsidP="00BE4FA5">
      <w:pPr>
        <w:ind w:firstLine="720"/>
        <w:jc w:val="both"/>
        <w:rPr>
          <w:sz w:val="24"/>
          <w:szCs w:val="24"/>
        </w:rPr>
      </w:pPr>
      <w:r w:rsidRPr="00692E49">
        <w:rPr>
          <w:spacing w:val="30"/>
          <w:sz w:val="24"/>
          <w:szCs w:val="24"/>
        </w:rPr>
        <w:t>постановляет</w:t>
      </w:r>
      <w:r w:rsidRPr="00692E49">
        <w:rPr>
          <w:sz w:val="24"/>
          <w:szCs w:val="24"/>
        </w:rPr>
        <w:t>:</w:t>
      </w:r>
    </w:p>
    <w:p w:rsidR="00BE4FA5" w:rsidRPr="00692E49" w:rsidRDefault="00BE4FA5" w:rsidP="00BE4FA5">
      <w:pPr>
        <w:ind w:firstLine="720"/>
        <w:jc w:val="both"/>
        <w:rPr>
          <w:sz w:val="24"/>
          <w:szCs w:val="24"/>
        </w:rPr>
      </w:pPr>
    </w:p>
    <w:p w:rsidR="00BE4FA5" w:rsidRPr="00692E49" w:rsidRDefault="00BE4FA5" w:rsidP="00BE4FA5">
      <w:pPr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        1. Внести в административный регламент предоставления муниципальной услуги «</w:t>
      </w:r>
      <w:r w:rsidRPr="00692E49">
        <w:rPr>
          <w:bCs/>
          <w:sz w:val="24"/>
          <w:szCs w:val="24"/>
        </w:rPr>
        <w:t xml:space="preserve">Предоставление земельных участков, находящихся в муниципальной собственности </w:t>
      </w:r>
      <w:r w:rsidR="00343B35" w:rsidRPr="00692E49">
        <w:rPr>
          <w:bCs/>
          <w:sz w:val="24"/>
          <w:szCs w:val="24"/>
        </w:rPr>
        <w:t>Ленинского</w:t>
      </w:r>
      <w:r w:rsidRPr="00692E49">
        <w:rPr>
          <w:bCs/>
          <w:sz w:val="24"/>
          <w:szCs w:val="24"/>
        </w:rPr>
        <w:t xml:space="preserve"> сельского поселения, в аренду без проведения торгов</w:t>
      </w:r>
      <w:r w:rsidRPr="00692E49">
        <w:rPr>
          <w:sz w:val="24"/>
          <w:szCs w:val="24"/>
        </w:rPr>
        <w:t xml:space="preserve">», утвержденный постановлением администрации </w:t>
      </w:r>
      <w:r w:rsidR="00343B35" w:rsidRPr="00692E49">
        <w:rPr>
          <w:sz w:val="24"/>
          <w:szCs w:val="24"/>
        </w:rPr>
        <w:t>Ленинского</w:t>
      </w:r>
      <w:r w:rsidRPr="00692E49">
        <w:rPr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692E49">
        <w:rPr>
          <w:spacing w:val="30"/>
          <w:sz w:val="24"/>
          <w:szCs w:val="24"/>
        </w:rPr>
        <w:t xml:space="preserve"> </w:t>
      </w:r>
      <w:r w:rsidR="00CC27FA" w:rsidRPr="00692E49">
        <w:rPr>
          <w:sz w:val="24"/>
          <w:szCs w:val="24"/>
        </w:rPr>
        <w:t>от 23</w:t>
      </w:r>
      <w:r w:rsidR="00692E49" w:rsidRPr="00692E49">
        <w:rPr>
          <w:sz w:val="24"/>
          <w:szCs w:val="24"/>
        </w:rPr>
        <w:t>.03.2023 г. № 24</w:t>
      </w:r>
      <w:r w:rsidR="00181C98" w:rsidRPr="00181C98">
        <w:rPr>
          <w:sz w:val="24"/>
          <w:szCs w:val="24"/>
        </w:rPr>
        <w:t xml:space="preserve"> </w:t>
      </w:r>
      <w:r w:rsidR="00181C98">
        <w:rPr>
          <w:sz w:val="24"/>
          <w:szCs w:val="24"/>
        </w:rPr>
        <w:t>(в редакции от 24.10</w:t>
      </w:r>
      <w:r w:rsidR="00181C98" w:rsidRPr="00181C98">
        <w:rPr>
          <w:sz w:val="24"/>
          <w:szCs w:val="24"/>
        </w:rPr>
        <w:t xml:space="preserve">. </w:t>
      </w:r>
      <w:r w:rsidR="00181C98">
        <w:rPr>
          <w:sz w:val="24"/>
          <w:szCs w:val="24"/>
        </w:rPr>
        <w:t xml:space="preserve">2023г № </w:t>
      </w:r>
      <w:proofErr w:type="gramStart"/>
      <w:r w:rsidR="00181C98">
        <w:rPr>
          <w:sz w:val="24"/>
          <w:szCs w:val="24"/>
        </w:rPr>
        <w:t>71;  от</w:t>
      </w:r>
      <w:proofErr w:type="gramEnd"/>
      <w:r w:rsidR="00181C98">
        <w:rPr>
          <w:sz w:val="24"/>
          <w:szCs w:val="24"/>
        </w:rPr>
        <w:t xml:space="preserve"> 19.12.2023г № 84)</w:t>
      </w:r>
      <w:bookmarkStart w:id="0" w:name="_GoBack"/>
      <w:bookmarkEnd w:id="0"/>
      <w:r w:rsidRPr="00692E49">
        <w:rPr>
          <w:sz w:val="24"/>
          <w:szCs w:val="24"/>
        </w:rPr>
        <w:t>, следующие изменения:</w:t>
      </w:r>
    </w:p>
    <w:p w:rsidR="00163D4C" w:rsidRPr="00692E49" w:rsidRDefault="00163D4C" w:rsidP="00163D4C">
      <w:pPr>
        <w:widowControl w:val="0"/>
        <w:autoSpaceDE w:val="0"/>
        <w:ind w:firstLine="720"/>
        <w:jc w:val="both"/>
        <w:rPr>
          <w:rFonts w:eastAsia="Calibri"/>
          <w:color w:val="FF0000"/>
          <w:sz w:val="24"/>
          <w:szCs w:val="24"/>
        </w:rPr>
      </w:pPr>
      <w:proofErr w:type="gramStart"/>
      <w:r w:rsidRPr="00692E49">
        <w:rPr>
          <w:rFonts w:eastAsia="Calibri"/>
          <w:b/>
          <w:sz w:val="24"/>
          <w:szCs w:val="24"/>
        </w:rPr>
        <w:t xml:space="preserve">1 </w:t>
      </w:r>
      <w:r w:rsidRPr="00692E49">
        <w:rPr>
          <w:b/>
          <w:sz w:val="24"/>
          <w:szCs w:val="24"/>
        </w:rPr>
        <w:t xml:space="preserve"> пункт</w:t>
      </w:r>
      <w:proofErr w:type="gramEnd"/>
      <w:r w:rsidRPr="00692E49">
        <w:rPr>
          <w:b/>
          <w:sz w:val="24"/>
          <w:szCs w:val="24"/>
        </w:rPr>
        <w:t xml:space="preserve"> 1.2</w:t>
      </w:r>
      <w:r w:rsidRPr="00692E49">
        <w:rPr>
          <w:rFonts w:eastAsia="Calibri"/>
          <w:b/>
          <w:sz w:val="24"/>
          <w:szCs w:val="24"/>
        </w:rPr>
        <w:t>. изложить в следующей редакции:</w:t>
      </w:r>
    </w:p>
    <w:p w:rsidR="00163D4C" w:rsidRPr="00692E49" w:rsidRDefault="00163D4C" w:rsidP="00163D4C">
      <w:pPr>
        <w:ind w:firstLine="709"/>
        <w:jc w:val="both"/>
        <w:rPr>
          <w:sz w:val="24"/>
          <w:szCs w:val="24"/>
        </w:rPr>
      </w:pPr>
      <w:r w:rsidRPr="00692E49">
        <w:rPr>
          <w:rFonts w:eastAsia="Calibri"/>
          <w:sz w:val="24"/>
          <w:szCs w:val="24"/>
        </w:rPr>
        <w:t>«</w:t>
      </w:r>
      <w:r w:rsidRPr="00692E49">
        <w:rPr>
          <w:sz w:val="24"/>
          <w:szCs w:val="24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Договор аренды земельного участка заключается без проведения торгов в случае предоставления: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1)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–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6" w:history="1">
        <w:r w:rsidRPr="00692E49">
          <w:rPr>
            <w:sz w:val="24"/>
            <w:szCs w:val="24"/>
          </w:rPr>
          <w:t>критериям</w:t>
        </w:r>
      </w:hyperlink>
      <w:r w:rsidRPr="00692E49">
        <w:rPr>
          <w:sz w:val="24"/>
          <w:szCs w:val="24"/>
        </w:rPr>
        <w:t>, установленным Правительством Российской Федерации (п.п. 2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lastRenderedPageBreak/>
        <w:t xml:space="preserve"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</w:t>
      </w:r>
      <w:proofErr w:type="gramStart"/>
      <w:r w:rsidRPr="00692E49">
        <w:rPr>
          <w:sz w:val="24"/>
          <w:szCs w:val="24"/>
        </w:rPr>
        <w:t>Федерации  (</w:t>
      </w:r>
      <w:proofErr w:type="gramEnd"/>
      <w:r w:rsidRPr="00692E49">
        <w:rPr>
          <w:sz w:val="24"/>
          <w:szCs w:val="24"/>
        </w:rPr>
        <w:t>п.п. 3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 </w:t>
      </w:r>
      <w:r w:rsidRPr="00692E49">
        <w:rPr>
          <w:sz w:val="24"/>
          <w:szCs w:val="24"/>
        </w:rPr>
        <w:tab/>
        <w:t xml:space="preserve">4)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</w:t>
      </w:r>
      <w:hyperlink r:id="rId7" w:history="1">
        <w:r w:rsidRPr="00692E49">
          <w:rPr>
            <w:sz w:val="24"/>
            <w:szCs w:val="24"/>
          </w:rPr>
          <w:t>законом</w:t>
        </w:r>
      </w:hyperlink>
      <w:r w:rsidRPr="00692E49">
        <w:rPr>
          <w:sz w:val="24"/>
          <w:szCs w:val="24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 соответствии с распоряжением высшего должностного лица субъекта Российской Федерации в порядке, установленном Правительством Российской Федерации (п.п. 3.1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692E49">
        <w:rPr>
          <w:iCs/>
          <w:sz w:val="24"/>
          <w:szCs w:val="24"/>
        </w:rPr>
        <w:t xml:space="preserve">5) земельного участка застройщику, признанному в соответствии с Федеральным </w:t>
      </w:r>
      <w:hyperlink r:id="rId8" w:history="1">
        <w:r w:rsidRPr="00692E49">
          <w:rPr>
            <w:iCs/>
            <w:sz w:val="24"/>
            <w:szCs w:val="24"/>
          </w:rPr>
          <w:t>законом</w:t>
        </w:r>
      </w:hyperlink>
      <w:r w:rsidRPr="00692E49">
        <w:rPr>
          <w:iCs/>
          <w:sz w:val="24"/>
          <w:szCs w:val="24"/>
        </w:rPr>
        <w:t xml:space="preserve"> от 26.10.2002 № 127-ФЗ «О несостоятельности (банкротстве)»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</w:t>
      </w:r>
      <w:hyperlink r:id="rId9" w:history="1">
        <w:r w:rsidRPr="00692E49">
          <w:rPr>
            <w:iCs/>
            <w:sz w:val="24"/>
            <w:szCs w:val="24"/>
          </w:rPr>
          <w:t>законом</w:t>
        </w:r>
      </w:hyperlink>
      <w:r w:rsidRPr="00692E49">
        <w:rPr>
          <w:iCs/>
          <w:sz w:val="24"/>
          <w:szCs w:val="24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</w:t>
      </w:r>
      <w:hyperlink r:id="rId10" w:history="1">
        <w:r w:rsidRPr="00692E49">
          <w:rPr>
            <w:iCs/>
            <w:sz w:val="24"/>
            <w:szCs w:val="24"/>
          </w:rPr>
          <w:t>пунктом 1 статьи 201.3</w:t>
        </w:r>
      </w:hyperlink>
      <w:r w:rsidRPr="00692E49">
        <w:rPr>
          <w:iCs/>
          <w:sz w:val="24"/>
          <w:szCs w:val="24"/>
        </w:rPr>
        <w:t xml:space="preserve"> Федерального закона от 26.10.2002 № 127-ФЗ «О несостоятельности (банкротстве)» (</w:t>
      </w:r>
      <w:r w:rsidRPr="00692E49">
        <w:rPr>
          <w:sz w:val="24"/>
          <w:szCs w:val="24"/>
        </w:rPr>
        <w:t>п.п. 3.2 п. 2 ст. 39.6 ЗК РФ)</w:t>
      </w:r>
      <w:r w:rsidRPr="00692E49">
        <w:rPr>
          <w:iCs/>
          <w:sz w:val="24"/>
          <w:szCs w:val="24"/>
        </w:rPr>
        <w:t>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692E49">
        <w:rPr>
          <w:iCs/>
          <w:sz w:val="24"/>
          <w:szCs w:val="24"/>
        </w:rPr>
        <w:t xml:space="preserve">6) земельного участка застройщику, признанному в соответствии с Федеральным </w:t>
      </w:r>
      <w:hyperlink r:id="rId11" w:history="1">
        <w:r w:rsidRPr="00692E49">
          <w:rPr>
            <w:iCs/>
            <w:sz w:val="24"/>
            <w:szCs w:val="24"/>
          </w:rPr>
          <w:t>законом</w:t>
        </w:r>
      </w:hyperlink>
      <w:r w:rsidRPr="00692E49">
        <w:rPr>
          <w:iCs/>
          <w:sz w:val="24"/>
          <w:szCs w:val="24"/>
        </w:rPr>
        <w:t xml:space="preserve"> от 26.10.2002 № 127-ФЗ «О несостоятельности (банкротстве)» банкротом, для передачи публично-правовой компании «Фонд развития территорий»,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</w:t>
      </w:r>
      <w:hyperlink r:id="rId12" w:history="1">
        <w:r w:rsidRPr="00692E49">
          <w:rPr>
            <w:iCs/>
            <w:sz w:val="24"/>
            <w:szCs w:val="24"/>
          </w:rPr>
          <w:t>законом</w:t>
        </w:r>
      </w:hyperlink>
      <w:r w:rsidRPr="00692E49">
        <w:rPr>
          <w:iCs/>
          <w:sz w:val="24"/>
          <w:szCs w:val="24"/>
        </w:rPr>
        <w:t xml:space="preserve">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 (</w:t>
      </w:r>
      <w:r w:rsidRPr="00692E49">
        <w:rPr>
          <w:sz w:val="24"/>
          <w:szCs w:val="24"/>
        </w:rPr>
        <w:t>п.п. 3.3 п. 2 ст. 39.6 ЗК РФ)</w:t>
      </w:r>
      <w:r w:rsidRPr="00692E49">
        <w:rPr>
          <w:iCs/>
          <w:sz w:val="24"/>
          <w:szCs w:val="24"/>
        </w:rPr>
        <w:t>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7)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8)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</w:t>
      </w:r>
      <w:hyperlink w:anchor="Par8" w:history="1">
        <w:r w:rsidRPr="00692E49">
          <w:rPr>
            <w:sz w:val="24"/>
            <w:szCs w:val="24"/>
          </w:rPr>
          <w:t>8</w:t>
        </w:r>
      </w:hyperlink>
      <w:r w:rsidRPr="00692E49">
        <w:rPr>
          <w:sz w:val="24"/>
          <w:szCs w:val="24"/>
        </w:rPr>
        <w:t xml:space="preserve">  пункта 2 статьи 39.6, пунктом 5 статьи 46 ЗК РФ (п.п. 5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6"/>
      <w:bookmarkEnd w:id="1"/>
      <w:r w:rsidRPr="00692E49">
        <w:rPr>
          <w:sz w:val="24"/>
          <w:szCs w:val="24"/>
        </w:rPr>
        <w:t>9)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(п.п. 7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8"/>
      <w:bookmarkEnd w:id="2"/>
      <w:r w:rsidRPr="00692E49">
        <w:rPr>
          <w:sz w:val="24"/>
          <w:szCs w:val="24"/>
        </w:rPr>
        <w:t xml:space="preserve">10)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</w:t>
      </w:r>
      <w:r w:rsidRPr="00692E49">
        <w:rPr>
          <w:sz w:val="24"/>
          <w:szCs w:val="24"/>
        </w:rPr>
        <w:lastRenderedPageBreak/>
        <w:t xml:space="preserve">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 (п.п. 8 п. 2 ст. 39.6 ЗК РФ); 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692E49">
        <w:rPr>
          <w:sz w:val="24"/>
          <w:szCs w:val="24"/>
          <w:lang w:eastAsia="en-US"/>
        </w:rPr>
        <w:t xml:space="preserve">11) земельного участка участникам долевого строительства в случаях, предусмотренных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692E49">
        <w:rPr>
          <w:sz w:val="24"/>
          <w:szCs w:val="24"/>
        </w:rPr>
        <w:t>(п.п. 8.2 п. 2 ст. 39.6 ЗК РФ)</w:t>
      </w:r>
      <w:r w:rsidRPr="00692E49">
        <w:rPr>
          <w:sz w:val="24"/>
          <w:szCs w:val="24"/>
          <w:lang w:eastAsia="en-US"/>
        </w:rPr>
        <w:t>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12)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ЗК РФ, на праве оперативного управления (п.п. 9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13)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3" w:history="1">
        <w:r w:rsidRPr="00692E49">
          <w:rPr>
            <w:sz w:val="24"/>
            <w:szCs w:val="24"/>
          </w:rPr>
          <w:t>пунктом 5</w:t>
        </w:r>
      </w:hyperlink>
      <w:r w:rsidRPr="00692E49">
        <w:rPr>
          <w:sz w:val="24"/>
          <w:szCs w:val="24"/>
        </w:rPr>
        <w:t xml:space="preserve"> статьи 39.6 ЗК РФ (п.п. 10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14)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14" w:history="1">
        <w:r w:rsidRPr="00692E49">
          <w:rPr>
            <w:sz w:val="24"/>
            <w:szCs w:val="24"/>
          </w:rPr>
          <w:t>пункте 2 статьи 39.9</w:t>
        </w:r>
      </w:hyperlink>
      <w:r w:rsidRPr="00692E49">
        <w:rPr>
          <w:sz w:val="24"/>
          <w:szCs w:val="24"/>
        </w:rPr>
        <w:t xml:space="preserve"> ЗК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ЗК РФ и при этом такой земельный участок не может находиться в частной собственности (п.п. 11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15)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5" w:history="1">
        <w:r w:rsidRPr="00692E49">
          <w:rPr>
            <w:sz w:val="24"/>
            <w:szCs w:val="24"/>
          </w:rPr>
          <w:t>законом</w:t>
        </w:r>
      </w:hyperlink>
      <w:r w:rsidRPr="00692E49">
        <w:rPr>
          <w:sz w:val="24"/>
          <w:szCs w:val="24"/>
        </w:rPr>
        <w:t xml:space="preserve"> «Об обороте земель сельскохозяйственного назначения» (п.п. 12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16)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с Градостроительным кодексом Российской Федерации реализацию решения о комплексном развитии территории (п.п. 13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17)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</w:t>
      </w:r>
      <w:r w:rsidR="00692E49">
        <w:rPr>
          <w:sz w:val="24"/>
          <w:szCs w:val="24"/>
        </w:rPr>
        <w:t>й Федерации</w:t>
      </w:r>
      <w:proofErr w:type="gramStart"/>
      <w:r w:rsidR="00692E49">
        <w:rPr>
          <w:sz w:val="24"/>
          <w:szCs w:val="24"/>
        </w:rPr>
        <w:t xml:space="preserve">  </w:t>
      </w:r>
      <w:r w:rsidRPr="00692E49">
        <w:rPr>
          <w:sz w:val="24"/>
          <w:szCs w:val="24"/>
        </w:rPr>
        <w:t xml:space="preserve"> (</w:t>
      </w:r>
      <w:proofErr w:type="gramEnd"/>
      <w:r w:rsidRPr="00692E49">
        <w:rPr>
          <w:sz w:val="24"/>
          <w:szCs w:val="24"/>
        </w:rPr>
        <w:t>п.п. 14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18)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19)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 (п.п. 17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20)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(п.п. 18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21) земельного участка гражданину для сенокошения, выпаса сельскохозяйственных животных, ведения огородничества или земельного участка, </w:t>
      </w:r>
      <w:r w:rsidRPr="00692E49">
        <w:rPr>
          <w:sz w:val="24"/>
          <w:szCs w:val="24"/>
        </w:rPr>
        <w:lastRenderedPageBreak/>
        <w:t>расположенного за границами населенного пункта, гражданину для ведения личного подсобного хозяйства (п.п. 19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22) земельного участка, необходимого для осуществления пользования недрами, </w:t>
      </w:r>
      <w:proofErr w:type="spellStart"/>
      <w:r w:rsidRPr="00692E49">
        <w:rPr>
          <w:sz w:val="24"/>
          <w:szCs w:val="24"/>
        </w:rPr>
        <w:t>недропользователю</w:t>
      </w:r>
      <w:proofErr w:type="spellEnd"/>
      <w:r w:rsidRPr="00692E49">
        <w:rPr>
          <w:sz w:val="24"/>
          <w:szCs w:val="24"/>
        </w:rPr>
        <w:t xml:space="preserve"> (</w:t>
      </w:r>
      <w:proofErr w:type="spellStart"/>
      <w:r w:rsidRPr="00692E49">
        <w:rPr>
          <w:sz w:val="24"/>
          <w:szCs w:val="24"/>
        </w:rPr>
        <w:t>п.п</w:t>
      </w:r>
      <w:proofErr w:type="spellEnd"/>
      <w:r w:rsidRPr="00692E49">
        <w:rPr>
          <w:sz w:val="24"/>
          <w:szCs w:val="24"/>
        </w:rPr>
        <w:t>. 20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692E49">
        <w:rPr>
          <w:sz w:val="24"/>
          <w:szCs w:val="24"/>
        </w:rPr>
        <w:t>муниципально</w:t>
      </w:r>
      <w:proofErr w:type="spellEnd"/>
      <w:r w:rsidRPr="00692E49">
        <w:rPr>
          <w:sz w:val="24"/>
          <w:szCs w:val="24"/>
        </w:rPr>
        <w:t xml:space="preserve">-частном партнерстве, лицу, с которым заключены указанные соглашения (п.п. 23 п. </w:t>
      </w:r>
      <w:proofErr w:type="gramStart"/>
      <w:r w:rsidRPr="00692E49">
        <w:rPr>
          <w:sz w:val="24"/>
          <w:szCs w:val="24"/>
        </w:rPr>
        <w:t>2  ст.</w:t>
      </w:r>
      <w:proofErr w:type="gramEnd"/>
      <w:r w:rsidRPr="00692E49">
        <w:rPr>
          <w:sz w:val="24"/>
          <w:szCs w:val="24"/>
        </w:rPr>
        <w:t xml:space="preserve">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24)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(п.п. 23.1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25)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(п.п. 23.2 п. 2 ст. 39.6                  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26)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692E49">
        <w:rPr>
          <w:sz w:val="24"/>
          <w:szCs w:val="24"/>
        </w:rPr>
        <w:t>охотхозяйственное</w:t>
      </w:r>
      <w:proofErr w:type="spellEnd"/>
      <w:r w:rsidRPr="00692E49">
        <w:rPr>
          <w:sz w:val="24"/>
          <w:szCs w:val="24"/>
        </w:rPr>
        <w:t xml:space="preserve"> соглашение (</w:t>
      </w:r>
      <w:proofErr w:type="spellStart"/>
      <w:r w:rsidRPr="00692E49">
        <w:rPr>
          <w:sz w:val="24"/>
          <w:szCs w:val="24"/>
        </w:rPr>
        <w:t>п.п</w:t>
      </w:r>
      <w:proofErr w:type="spellEnd"/>
      <w:r w:rsidRPr="00692E49">
        <w:rPr>
          <w:sz w:val="24"/>
          <w:szCs w:val="24"/>
        </w:rPr>
        <w:t>. 24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27)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(п.п. 25 п. 2 ст. 39.6               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28) земельного участка для осуществления деятельности Государственной компании «Российские автомобильные дороги» в границах полос отвода и придорожных полос автомобильных дорог (п.п. 26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29)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 (п.п. 27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30)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 (п.п. 28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31)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</w:t>
      </w:r>
      <w:r w:rsidR="00692E49">
        <w:rPr>
          <w:sz w:val="24"/>
          <w:szCs w:val="24"/>
        </w:rPr>
        <w:t xml:space="preserve"> решением или договорами</w:t>
      </w:r>
      <w:proofErr w:type="gramStart"/>
      <w:r w:rsidR="00692E49">
        <w:rPr>
          <w:sz w:val="24"/>
          <w:szCs w:val="24"/>
        </w:rPr>
        <w:t xml:space="preserve">   </w:t>
      </w:r>
      <w:r w:rsidRPr="00692E49">
        <w:rPr>
          <w:sz w:val="24"/>
          <w:szCs w:val="24"/>
        </w:rPr>
        <w:t>(</w:t>
      </w:r>
      <w:proofErr w:type="spellStart"/>
      <w:proofErr w:type="gramEnd"/>
      <w:r w:rsidRPr="00692E49">
        <w:rPr>
          <w:sz w:val="24"/>
          <w:szCs w:val="24"/>
        </w:rPr>
        <w:t>п.п</w:t>
      </w:r>
      <w:proofErr w:type="spellEnd"/>
      <w:r w:rsidRPr="00692E49">
        <w:rPr>
          <w:sz w:val="24"/>
          <w:szCs w:val="24"/>
        </w:rPr>
        <w:t>. 29 п. 2 ст. 39.6 ЗК РФ);</w:t>
      </w:r>
    </w:p>
    <w:p w:rsidR="00163D4C" w:rsidRPr="00692E49" w:rsidRDefault="00163D4C" w:rsidP="00163D4C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32) земельного участка лицу, осуществляющему товарную </w:t>
      </w:r>
      <w:proofErr w:type="spellStart"/>
      <w:r w:rsidRPr="00692E49">
        <w:rPr>
          <w:sz w:val="24"/>
          <w:szCs w:val="24"/>
        </w:rPr>
        <w:t>аквакультуру</w:t>
      </w:r>
      <w:proofErr w:type="spellEnd"/>
      <w:r w:rsidRPr="00692E49">
        <w:rPr>
          <w:sz w:val="24"/>
          <w:szCs w:val="24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– договор пользования рыбоводным участком), для указанных целей (п.п. 29.1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33)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 (п.п. 30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46"/>
      <w:bookmarkEnd w:id="3"/>
      <w:r w:rsidRPr="00692E49">
        <w:rPr>
          <w:sz w:val="24"/>
          <w:szCs w:val="24"/>
        </w:rPr>
        <w:t xml:space="preserve">34)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692E49">
        <w:rPr>
          <w:sz w:val="24"/>
          <w:szCs w:val="24"/>
        </w:rPr>
        <w:lastRenderedPageBreak/>
        <w:t>неустраненных</w:t>
      </w:r>
      <w:proofErr w:type="spellEnd"/>
      <w:r w:rsidRPr="00692E49">
        <w:rPr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          (п.п. 31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35) земельного участка арендатору (за исключением арендаторов земельных участков, указанных в </w:t>
      </w:r>
      <w:hyperlink w:anchor="Par46" w:history="1">
        <w:r w:rsidRPr="00692E49">
          <w:rPr>
            <w:sz w:val="24"/>
            <w:szCs w:val="24"/>
          </w:rPr>
          <w:t>подпункте 31</w:t>
        </w:r>
      </w:hyperlink>
      <w:r w:rsidRPr="00692E49">
        <w:rPr>
          <w:sz w:val="24"/>
          <w:szCs w:val="24"/>
        </w:rPr>
        <w:t xml:space="preserve"> пункта 2 статьи 39.6 ЗК РФ), если этот арендатор имеет право на заключение нового договора аренды такого земельного участка в соответствии с </w:t>
      </w:r>
      <w:hyperlink r:id="rId16" w:history="1">
        <w:r w:rsidRPr="00692E49">
          <w:rPr>
            <w:sz w:val="24"/>
            <w:szCs w:val="24"/>
          </w:rPr>
          <w:t>пунктами 3</w:t>
        </w:r>
      </w:hyperlink>
      <w:r w:rsidRPr="00692E49">
        <w:rPr>
          <w:sz w:val="24"/>
          <w:szCs w:val="24"/>
        </w:rPr>
        <w:t xml:space="preserve"> и </w:t>
      </w:r>
      <w:hyperlink r:id="rId17" w:history="1">
        <w:r w:rsidRPr="00692E49">
          <w:rPr>
            <w:sz w:val="24"/>
            <w:szCs w:val="24"/>
          </w:rPr>
          <w:t>4</w:t>
        </w:r>
      </w:hyperlink>
      <w:r w:rsidRPr="00692E49">
        <w:rPr>
          <w:sz w:val="24"/>
          <w:szCs w:val="24"/>
        </w:rPr>
        <w:t xml:space="preserve"> пункта 2 статьи 39.6 ЗК РФ (п.п. 32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36) земельного участка в соответствии с Федеральным </w:t>
      </w:r>
      <w:hyperlink r:id="rId18" w:history="1">
        <w:r w:rsidRPr="00692E49">
          <w:rPr>
            <w:sz w:val="24"/>
            <w:szCs w:val="24"/>
          </w:rPr>
          <w:t>законом</w:t>
        </w:r>
      </w:hyperlink>
      <w:r w:rsidRPr="00692E49">
        <w:rPr>
          <w:sz w:val="24"/>
          <w:szCs w:val="24"/>
        </w:rPr>
        <w:t xml:space="preserve"> от 24.07.2008 № 161-ФЗ «О содействии развитию жилищного строительства»            (п.п. 35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692E49">
        <w:rPr>
          <w:sz w:val="24"/>
          <w:szCs w:val="24"/>
        </w:rPr>
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«Об инновационных научно-технологических центрах и о внесении изменений в отдельные законодательные акты Российской Федерации» (п.п. 37 п. 2 ст. 39.6 ЗК РФ);</w:t>
      </w:r>
    </w:p>
    <w:p w:rsidR="00163D4C" w:rsidRPr="00692E49" w:rsidRDefault="00163D4C" w:rsidP="00163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38)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«Единый заказчик в сфере строительства»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                     (п.п. 40 п. 2 ст. 39.6 ЗК РФ);</w:t>
      </w:r>
    </w:p>
    <w:p w:rsidR="00163D4C" w:rsidRPr="00692E49" w:rsidRDefault="00163D4C" w:rsidP="00163D4C">
      <w:pPr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39) земельного участка публично-правовой компании «Фонд развития территорий» для осуществления функций и полномочий, предусмотренных Федеральным законом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26.10.2002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 (п.п. 41 п. 2 ст. 39.6 ЗК РФ);</w:t>
      </w:r>
    </w:p>
    <w:p w:rsidR="00163D4C" w:rsidRPr="00692E49" w:rsidRDefault="00163D4C" w:rsidP="00163D4C">
      <w:pPr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40) земельного участка публично-правовой компании «Фонд развития территорий» по основаниям, предусмотренным Федеральным законом от 26.10.2002 № 127-ФЗ «О несостоятельности (банкротстве)» (п.п. 42 п. 2 ст. 39.6 ЗК РФ);</w:t>
      </w:r>
    </w:p>
    <w:p w:rsidR="00163D4C" w:rsidRPr="00692E49" w:rsidRDefault="00163D4C" w:rsidP="00163D4C">
      <w:pPr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41) 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31.03.1999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</w:t>
      </w:r>
      <w:proofErr w:type="gramStart"/>
      <w:r w:rsidRPr="00692E49">
        <w:rPr>
          <w:sz w:val="24"/>
          <w:szCs w:val="24"/>
        </w:rPr>
        <w:t xml:space="preserve">   (</w:t>
      </w:r>
      <w:proofErr w:type="gramEnd"/>
      <w:r w:rsidRPr="00692E49">
        <w:rPr>
          <w:sz w:val="24"/>
          <w:szCs w:val="24"/>
        </w:rPr>
        <w:t>п.п. 44 п. 2 ст. 39.6 ЗК РФ);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42) земельного участка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</w:t>
      </w:r>
      <w:r w:rsidRPr="00692E49">
        <w:rPr>
          <w:sz w:val="24"/>
          <w:szCs w:val="24"/>
        </w:rPr>
        <w:lastRenderedPageBreak/>
        <w:t>участке объектов недвижимости, находящихся в муниципальной собственности, до заключения договора аренды земельного участка;</w:t>
      </w:r>
    </w:p>
    <w:p w:rsidR="00163D4C" w:rsidRPr="00692E49" w:rsidRDefault="00163D4C" w:rsidP="00163D4C">
      <w:pPr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(согласно п.п. «</w:t>
      </w:r>
      <w:proofErr w:type="gramStart"/>
      <w:r w:rsidRPr="00692E49">
        <w:rPr>
          <w:sz w:val="24"/>
          <w:szCs w:val="24"/>
        </w:rPr>
        <w:t>а(</w:t>
      </w:r>
      <w:proofErr w:type="gramEnd"/>
      <w:r w:rsidRPr="00692E49">
        <w:rPr>
          <w:sz w:val="24"/>
          <w:szCs w:val="24"/>
        </w:rPr>
        <w:t>1))»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аренду без проведения торгов допускается по данному основанию в 2022 -2024 годах)</w:t>
      </w:r>
    </w:p>
    <w:p w:rsidR="00163D4C" w:rsidRPr="00692E49" w:rsidRDefault="00163D4C" w:rsidP="00163D4C">
      <w:pPr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43) земельного участка 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</w:r>
      <w:proofErr w:type="spellStart"/>
      <w:r w:rsidRPr="00692E49">
        <w:rPr>
          <w:sz w:val="24"/>
          <w:szCs w:val="24"/>
        </w:rPr>
        <w:t>импортозамещения</w:t>
      </w:r>
      <w:proofErr w:type="spellEnd"/>
      <w:r w:rsidRPr="00692E49">
        <w:rPr>
          <w:sz w:val="24"/>
          <w:szCs w:val="24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 </w:t>
      </w:r>
    </w:p>
    <w:p w:rsidR="00163D4C" w:rsidRPr="00692E49" w:rsidRDefault="00163D4C" w:rsidP="00163D4C">
      <w:pPr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(согласно п.п. «б»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аренду без проведения торгов допускается по данному основанию в 2022 - 2024 годах)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44) земельного участка индивидуальному предпринимателю или юридическому лицу на срок до 10 лет в целях возобновления и (или) продолжения осуществления ими предпринимательской деятельности при соблюдении в совокупности следующих условий: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в результате обстрелов со стороны вооруженных формирований Украины и (или) террористических актов принадлежащий на праве собственности указанным лицам </w:t>
      </w:r>
      <w:proofErr w:type="gramStart"/>
      <w:r w:rsidRPr="00692E49">
        <w:rPr>
          <w:sz w:val="24"/>
          <w:szCs w:val="24"/>
        </w:rPr>
        <w:t>земельный участок</w:t>
      </w:r>
      <w:proofErr w:type="gramEnd"/>
      <w:r w:rsidRPr="00692E49">
        <w:rPr>
          <w:sz w:val="24"/>
          <w:szCs w:val="24"/>
        </w:rPr>
        <w:t xml:space="preserve"> либо предоставленный им в аренду или на ином праве земельный участок, находящийся в государственной или муниципальной собственности, невозможно использовать в соответствии с его целевым назначением и разрешенным использованием;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испрашиваемый земельный участок и принадлежащий указанным лицам земельный участок, использование которого невозможно, расположены на территории Волгоградской области;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участка, использование которого невозможно;</w:t>
      </w:r>
    </w:p>
    <w:p w:rsidR="00163D4C" w:rsidRPr="00692E49" w:rsidRDefault="00163D4C" w:rsidP="00163D4C">
      <w:pPr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(согласно п.п. «ж»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введенного постановлением Правительства Российской Федерации от 22.07.2023 № 1190, предоставление земельного участка в аренду без проведения торгов допускается по данному основанию в 2022 - 2024 годах)»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92E49">
        <w:rPr>
          <w:b/>
          <w:sz w:val="24"/>
          <w:szCs w:val="24"/>
        </w:rPr>
        <w:t>1.2. в пункте 2.4.4:</w:t>
      </w:r>
    </w:p>
    <w:p w:rsidR="00163D4C" w:rsidRPr="00692E49" w:rsidRDefault="00163D4C" w:rsidP="00163D4C">
      <w:pPr>
        <w:ind w:firstLine="709"/>
        <w:jc w:val="both"/>
        <w:rPr>
          <w:b/>
          <w:sz w:val="24"/>
          <w:szCs w:val="24"/>
        </w:rPr>
      </w:pPr>
      <w:r w:rsidRPr="00692E49">
        <w:rPr>
          <w:b/>
          <w:sz w:val="24"/>
          <w:szCs w:val="24"/>
        </w:rPr>
        <w:t>- абзац первый изложить в следующей редакции:</w:t>
      </w:r>
    </w:p>
    <w:p w:rsidR="00163D4C" w:rsidRPr="00692E49" w:rsidRDefault="00163D4C" w:rsidP="00163D4C">
      <w:pPr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«В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 составляют:»;</w:t>
      </w:r>
    </w:p>
    <w:p w:rsidR="00163D4C" w:rsidRPr="00692E49" w:rsidRDefault="00163D4C" w:rsidP="00163D4C">
      <w:pPr>
        <w:ind w:firstLine="709"/>
        <w:jc w:val="both"/>
        <w:rPr>
          <w:sz w:val="24"/>
          <w:szCs w:val="24"/>
        </w:rPr>
      </w:pPr>
      <w:r w:rsidRPr="00692E49">
        <w:rPr>
          <w:b/>
          <w:sz w:val="24"/>
          <w:szCs w:val="24"/>
        </w:rPr>
        <w:lastRenderedPageBreak/>
        <w:t>- в абзаце четвертом</w:t>
      </w:r>
      <w:r w:rsidRPr="00692E49">
        <w:rPr>
          <w:sz w:val="24"/>
          <w:szCs w:val="24"/>
        </w:rPr>
        <w:t xml:space="preserve"> слова «2022 и 2023 годах» заменить словами </w:t>
      </w:r>
      <w:r w:rsidRPr="00692E49">
        <w:rPr>
          <w:sz w:val="24"/>
          <w:szCs w:val="24"/>
        </w:rPr>
        <w:br/>
        <w:t xml:space="preserve">«в 2022 - 2024 годах»;  </w:t>
      </w:r>
    </w:p>
    <w:p w:rsidR="00163D4C" w:rsidRPr="00692E49" w:rsidRDefault="00163D4C" w:rsidP="00163D4C">
      <w:pPr>
        <w:ind w:firstLine="709"/>
        <w:jc w:val="both"/>
        <w:rPr>
          <w:sz w:val="24"/>
          <w:szCs w:val="24"/>
        </w:rPr>
      </w:pPr>
      <w:r w:rsidRPr="00692E49">
        <w:rPr>
          <w:b/>
          <w:sz w:val="24"/>
          <w:szCs w:val="24"/>
        </w:rPr>
        <w:t>1.3. в абзаце шестнадцатом пункта 2.5</w:t>
      </w:r>
      <w:r w:rsidRPr="00692E49">
        <w:rPr>
          <w:sz w:val="24"/>
          <w:szCs w:val="24"/>
        </w:rPr>
        <w:t xml:space="preserve"> слова «Об особенностях регулирования земельных отношений в Российской Федерации в 2022 и 2023 годах» заменить словами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163D4C" w:rsidRPr="00692E49" w:rsidRDefault="00163D4C" w:rsidP="00163D4C">
      <w:pPr>
        <w:widowControl w:val="0"/>
        <w:autoSpaceDE w:val="0"/>
        <w:ind w:firstLine="720"/>
        <w:jc w:val="both"/>
        <w:rPr>
          <w:rFonts w:eastAsia="Calibri"/>
          <w:sz w:val="24"/>
          <w:szCs w:val="24"/>
        </w:rPr>
      </w:pPr>
      <w:r w:rsidRPr="00692E49">
        <w:rPr>
          <w:b/>
          <w:sz w:val="24"/>
          <w:szCs w:val="24"/>
        </w:rPr>
        <w:t xml:space="preserve">1.4 </w:t>
      </w:r>
      <w:r w:rsidRPr="00692E49">
        <w:rPr>
          <w:rFonts w:eastAsia="Calibri"/>
          <w:b/>
          <w:sz w:val="24"/>
          <w:szCs w:val="24"/>
        </w:rPr>
        <w:t>подпункт 7 пункта 2.6.1.2 изложить в следующей редакции</w:t>
      </w:r>
      <w:r w:rsidRPr="00692E49">
        <w:rPr>
          <w:rFonts w:eastAsia="Calibri"/>
          <w:sz w:val="24"/>
          <w:szCs w:val="24"/>
        </w:rPr>
        <w:t>: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rFonts w:eastAsia="Calibri"/>
          <w:sz w:val="24"/>
          <w:szCs w:val="24"/>
        </w:rPr>
        <w:t>«</w:t>
      </w:r>
      <w:r w:rsidRPr="00692E49">
        <w:rPr>
          <w:sz w:val="24"/>
          <w:szCs w:val="24"/>
        </w:rPr>
        <w:t>7) документы, подтверждающие право заявителя на приобретение земельного участка без проведения торгов:</w:t>
      </w:r>
    </w:p>
    <w:p w:rsidR="00163D4C" w:rsidRPr="00692E49" w:rsidRDefault="00163D4C" w:rsidP="00163D4C">
      <w:pPr>
        <w:ind w:firstLine="540"/>
        <w:jc w:val="both"/>
        <w:rPr>
          <w:sz w:val="24"/>
          <w:szCs w:val="24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2"/>
        <w:gridCol w:w="2141"/>
        <w:gridCol w:w="2156"/>
        <w:gridCol w:w="3685"/>
      </w:tblGrid>
      <w:tr w:rsidR="00163D4C" w:rsidRPr="00692E49" w:rsidTr="00355659"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Основание предоставления земельного участка в аренду без проведения торгов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Заявитель 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</w:p>
        </w:tc>
      </w:tr>
      <w:tr w:rsidR="00163D4C" w:rsidRPr="00692E49" w:rsidTr="00355659"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</w:pPr>
            <w:r w:rsidRPr="00692E49">
              <w:t xml:space="preserve">Подпункт 3.3. пункта 2 39.6 </w:t>
            </w:r>
          </w:p>
          <w:p w:rsidR="00163D4C" w:rsidRPr="00692E49" w:rsidRDefault="00163D4C" w:rsidP="00355659">
            <w:pPr>
              <w:spacing w:after="1"/>
            </w:pPr>
            <w:r w:rsidRPr="00692E49">
              <w:t>ЗК РФ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Застройщик, признанный в соответствии с Федеральным законом от 26.10.2002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№ 127-ФЗ «О несостоятельности (банкротстве)» банкротом, для передачи публично-правовой компании «Фонд развития территорий»,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29.07.2017 № 218-ФЗ «О публично-правовой компании «Фонд развития территорий" и о внесении изменений в отдельные законодательные акты Российской Федерации»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Земельный участок, необходимый застройщику, признанному в соответствии с Федеральным законом от 26.10.2002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№ 127-ФЗ «О несостоятельности (банкротстве)» банкротом, для передачи публично-правовой компании «Фонд развития территорий»,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Решение публично-правовой компании «Фонд развития территорий" о финансировании мероприятий, предусмотренных частью 2 статьи 13.1 Федерального закона от 29.07.2017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№ 218-ФЗ «О публично-правовой компании «Фонд развития территорий» и о внесении изменений в отдельные законодательные акты Российской Федерации»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</w:p>
        </w:tc>
      </w:tr>
      <w:tr w:rsidR="00163D4C" w:rsidRPr="00692E49" w:rsidTr="00355659"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81C98" w:rsidP="00355659">
            <w:pPr>
              <w:spacing w:after="1"/>
            </w:pPr>
            <w:hyperlink r:id="rId19" w:history="1">
              <w:r w:rsidR="00163D4C" w:rsidRPr="00692E49">
                <w:t>Подпункт 4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Юридическое лицо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Договор, соглашение или иной документ, предусматривающий выполнение международных обязательств</w:t>
            </w:r>
          </w:p>
        </w:tc>
      </w:tr>
      <w:tr w:rsidR="00163D4C" w:rsidRPr="00692E49" w:rsidTr="00355659">
        <w:trPr>
          <w:trHeight w:val="2204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20" w:history="1">
              <w:r w:rsidR="00163D4C" w:rsidRPr="00692E49">
                <w:t>Подпункт 5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  <w:rPr>
                <w:i/>
              </w:rPr>
            </w:pPr>
            <w:r w:rsidRPr="00692E49">
              <w:t xml:space="preserve">Договор аренды исходного земельного участка в случае, если такой договор заключен до дня вступления в силу Федерального </w:t>
            </w:r>
            <w:hyperlink r:id="rId21" w:history="1">
              <w:r w:rsidRPr="00692E49">
                <w:t>закона</w:t>
              </w:r>
            </w:hyperlink>
            <w:r w:rsidRPr="00692E49">
              <w:t xml:space="preserve"> от 21.07.1997                     № 122-ФЗ «О государственной регистрации прав на недвижимое имущество и сделок с ним»</w:t>
            </w:r>
          </w:p>
        </w:tc>
      </w:tr>
      <w:tr w:rsidR="00163D4C" w:rsidRPr="00692E49" w:rsidTr="00355659">
        <w:trPr>
          <w:trHeight w:val="2188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22" w:history="1">
              <w:r w:rsidR="00163D4C" w:rsidRPr="00692E49">
                <w:t>Подпункт 7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autoSpaceDE w:val="0"/>
              <w:autoSpaceDN w:val="0"/>
              <w:adjustRightInd w:val="0"/>
              <w:jc w:val="center"/>
            </w:pPr>
            <w:r w:rsidRPr="00692E49">
              <w:t>Член садоводческого некоммерческого товарищества (СНТ) или огороднического некоммерческого товарищества (ОНТ)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autoSpaceDE w:val="0"/>
              <w:autoSpaceDN w:val="0"/>
              <w:adjustRightInd w:val="0"/>
              <w:jc w:val="center"/>
            </w:pPr>
            <w:r w:rsidRPr="00692E49"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Документ, подтверждающий членство заявителя в СНТ или ОНТ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</w:tr>
      <w:tr w:rsidR="00163D4C" w:rsidRPr="00692E49" w:rsidTr="00355659">
        <w:trPr>
          <w:trHeight w:val="2262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23" w:history="1">
              <w:r w:rsidR="00163D4C" w:rsidRPr="00692E49">
                <w:t>Подпункт 8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</w:tr>
      <w:tr w:rsidR="00163D4C" w:rsidRPr="00692E49" w:rsidTr="00355659">
        <w:trPr>
          <w:trHeight w:val="598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</w:pPr>
            <w:r w:rsidRPr="00692E49">
              <w:t>Подпункт 8.2 пункта 2 статьи 39.6 ЗК РФ</w:t>
            </w:r>
          </w:p>
          <w:p w:rsidR="00163D4C" w:rsidRPr="00692E49" w:rsidRDefault="00163D4C" w:rsidP="00355659">
            <w:pPr>
              <w:spacing w:after="1"/>
            </w:pPr>
          </w:p>
          <w:p w:rsidR="00163D4C" w:rsidRPr="00692E49" w:rsidRDefault="00163D4C" w:rsidP="00355659">
            <w:pPr>
              <w:spacing w:after="1"/>
            </w:pP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rPr>
                <w:lang w:eastAsia="en-US"/>
              </w:rPr>
              <w:t>Участники долевого строительства в отношении индивидуальных жилых домов в малоэтажном жилом комплексе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rPr>
                <w:lang w:eastAsia="en-US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rPr>
                <w:lang w:eastAsia="en-US"/>
              </w:rPr>
              <w:t>Договор участия в долевом строительстве в отношении индивидуального жилого дома в границах территории малоэтажного жилого комплекса</w:t>
            </w:r>
          </w:p>
        </w:tc>
      </w:tr>
      <w:tr w:rsidR="00163D4C" w:rsidRPr="00692E49" w:rsidTr="00355659">
        <w:trPr>
          <w:trHeight w:val="893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24" w:history="1">
              <w:r w:rsidR="00163D4C" w:rsidRPr="00692E49">
                <w:t>Подпункты 9, 44 пункта 2 статьи 39.6</w:t>
              </w:r>
            </w:hyperlink>
            <w:r w:rsidR="00163D4C" w:rsidRPr="00692E49">
              <w:t xml:space="preserve"> ЗК РФ</w:t>
            </w:r>
          </w:p>
          <w:p w:rsidR="00163D4C" w:rsidRPr="00692E49" w:rsidRDefault="00163D4C" w:rsidP="00355659">
            <w:pPr>
              <w:spacing w:after="1"/>
            </w:pP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Собственник здания, сооружения, помещений в них и (или) лицо, которому  здания, сооружения, находящиеся в государственной или муниципальной собственности,  предоставлены в аренду, на праве </w:t>
            </w:r>
            <w:r w:rsidRPr="00692E49">
              <w:lastRenderedPageBreak/>
              <w:t xml:space="preserve">хозяйственного ведения или в случаях, предусмотренных </w:t>
            </w:r>
            <w:hyperlink r:id="rId25" w:history="1">
              <w:r w:rsidRPr="00692E49">
                <w:t>статьей 39.20</w:t>
              </w:r>
            </w:hyperlink>
            <w:r w:rsidRPr="00692E49">
              <w:t xml:space="preserve"> ЗК РФ, на праве оперативного управления; организация, являющаяся в соответствии с Федеральным законом от 31.03.1999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lastRenderedPageBreak/>
              <w:t>Земельный участок, на котором расположены здания, сооружения; земельный участок, предназначенный для размещения объектов Единой системы газоснабжения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</w:t>
            </w:r>
            <w:r w:rsidRPr="00692E49">
              <w:lastRenderedPageBreak/>
              <w:t>наличии соответствующих прав на земельный участок)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</w:tc>
      </w:tr>
      <w:tr w:rsidR="00163D4C" w:rsidRPr="00692E49" w:rsidTr="00355659">
        <w:trPr>
          <w:trHeight w:val="6305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26" w:history="1">
              <w:r w:rsidR="00163D4C" w:rsidRPr="00692E49">
                <w:t>Подпункт 10 пункта 2 статьи 39.6</w:t>
              </w:r>
            </w:hyperlink>
            <w:r w:rsidR="00163D4C" w:rsidRPr="00692E49">
              <w:t xml:space="preserve"> ЗК РФ, </w:t>
            </w:r>
          </w:p>
          <w:p w:rsidR="00163D4C" w:rsidRPr="00692E49" w:rsidRDefault="00181C98" w:rsidP="00355659">
            <w:pPr>
              <w:spacing w:after="1"/>
            </w:pPr>
            <w:hyperlink r:id="rId27" w:history="1">
              <w:r w:rsidR="00163D4C" w:rsidRPr="00692E49">
                <w:t>пункт 21 статьи 3</w:t>
              </w:r>
            </w:hyperlink>
            <w:r w:rsidR="00163D4C" w:rsidRPr="00692E49">
              <w:t xml:space="preserve"> Федерального закона от 25.10.2001 </w:t>
            </w:r>
          </w:p>
          <w:p w:rsidR="00163D4C" w:rsidRPr="00692E49" w:rsidRDefault="00163D4C" w:rsidP="00355659">
            <w:pPr>
              <w:spacing w:after="1"/>
            </w:pPr>
            <w:r w:rsidRPr="00692E49">
              <w:t>№ 137-ФЗ</w:t>
            </w:r>
          </w:p>
          <w:p w:rsidR="00163D4C" w:rsidRPr="00692E49" w:rsidRDefault="00163D4C" w:rsidP="00355659">
            <w:pPr>
              <w:spacing w:after="1"/>
            </w:pPr>
            <w:r w:rsidRPr="00692E49">
              <w:t xml:space="preserve">«О введении в действие Земельного кодекса Российской Федерации» 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Собственник объекта незавершенного строительства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</w:t>
            </w:r>
          </w:p>
        </w:tc>
      </w:tr>
      <w:tr w:rsidR="00163D4C" w:rsidRPr="00692E49" w:rsidTr="00355659">
        <w:trPr>
          <w:trHeight w:val="1867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28" w:history="1">
              <w:r w:rsidR="00163D4C" w:rsidRPr="00692E49">
                <w:t>Подпункт 11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163D4C" w:rsidRPr="00692E49" w:rsidTr="00355659">
        <w:trPr>
          <w:trHeight w:val="1787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29" w:history="1">
              <w:r w:rsidR="00163D4C" w:rsidRPr="00692E49">
                <w:t>Подпункт 14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Случаи предоставления земельных участков устанавливаются федеральным законом или законом субъекта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</w:t>
            </w:r>
          </w:p>
        </w:tc>
      </w:tr>
      <w:tr w:rsidR="00163D4C" w:rsidRPr="00692E49" w:rsidTr="00355659">
        <w:trPr>
          <w:trHeight w:val="273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30" w:history="1">
              <w:r w:rsidR="00163D4C" w:rsidRPr="00692E49">
                <w:t>Подпункт 16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</w:tr>
      <w:tr w:rsidR="00163D4C" w:rsidRPr="00692E49" w:rsidTr="00355659">
        <w:trPr>
          <w:trHeight w:val="2446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31" w:history="1">
              <w:r w:rsidR="00163D4C" w:rsidRPr="00692E49">
                <w:t>Подпункт 18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ограниченный в обороте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autoSpaceDE w:val="0"/>
              <w:autoSpaceDN w:val="0"/>
              <w:adjustRightInd w:val="0"/>
              <w:jc w:val="center"/>
            </w:pPr>
            <w:r w:rsidRPr="00692E49">
              <w:t xml:space="preserve">Документ, предусмотренный </w:t>
            </w:r>
          </w:p>
          <w:p w:rsidR="00163D4C" w:rsidRPr="00692E49" w:rsidRDefault="00163D4C" w:rsidP="00355659">
            <w:pPr>
              <w:autoSpaceDE w:val="0"/>
              <w:autoSpaceDN w:val="0"/>
              <w:adjustRightInd w:val="0"/>
              <w:jc w:val="center"/>
            </w:pPr>
            <w:r w:rsidRPr="00692E49">
              <w:t xml:space="preserve">Перечнем документов, подтверждающих право заявителя на приобретение земельного участка без проведения торгов, утвержденный Приказом Федеральной службы государственной регистрации, кадастра и картографии </w:t>
            </w:r>
          </w:p>
          <w:p w:rsidR="00163D4C" w:rsidRPr="00692E49" w:rsidRDefault="00163D4C" w:rsidP="00355659">
            <w:pPr>
              <w:autoSpaceDE w:val="0"/>
              <w:autoSpaceDN w:val="0"/>
              <w:adjustRightInd w:val="0"/>
              <w:jc w:val="center"/>
            </w:pPr>
            <w:r w:rsidRPr="00692E49">
              <w:t>от 02.09.2020 № П/0321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</w:tc>
      </w:tr>
      <w:tr w:rsidR="00163D4C" w:rsidRPr="00692E49" w:rsidTr="00355659">
        <w:trPr>
          <w:trHeight w:val="1902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32" w:history="1">
              <w:r w:rsidR="00163D4C" w:rsidRPr="00692E49">
                <w:t>Подпункт 20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proofErr w:type="spellStart"/>
            <w:r w:rsidRPr="00692E49">
              <w:t>Недропользователь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необходимый для осуществления пользования недрами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before="100" w:after="100"/>
              <w:ind w:left="60" w:right="60"/>
              <w:jc w:val="center"/>
            </w:pPr>
            <w:r w:rsidRPr="00692E49">
              <w:t xml:space="preserve">В зависимости от основания предоставления земельного участка </w:t>
            </w:r>
            <w:proofErr w:type="gramStart"/>
            <w:r w:rsidRPr="00692E49">
              <w:t>проектная  документация</w:t>
            </w:r>
            <w:proofErr w:type="gramEnd"/>
            <w:r w:rsidRPr="00692E49">
              <w:t xml:space="preserve">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содержащих государственную тайну)</w:t>
            </w:r>
          </w:p>
          <w:p w:rsidR="00163D4C" w:rsidRPr="00692E49" w:rsidRDefault="00163D4C" w:rsidP="00355659">
            <w:pPr>
              <w:spacing w:before="100" w:after="100"/>
              <w:ind w:left="60" w:right="60"/>
              <w:jc w:val="center"/>
              <w:rPr>
                <w:strike/>
              </w:rPr>
            </w:pPr>
          </w:p>
        </w:tc>
      </w:tr>
      <w:tr w:rsidR="00163D4C" w:rsidRPr="00692E49" w:rsidTr="00355659">
        <w:trPr>
          <w:trHeight w:val="163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81C98" w:rsidP="00355659">
            <w:pPr>
              <w:spacing w:after="1"/>
            </w:pPr>
            <w:hyperlink r:id="rId33" w:history="1">
              <w:r w:rsidR="00163D4C" w:rsidRPr="00692E49">
                <w:t>Подпункт 32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используемый на основании договора аренды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</w:tr>
      <w:tr w:rsidR="00163D4C" w:rsidRPr="00692E49" w:rsidTr="00355659">
        <w:trPr>
          <w:trHeight w:val="163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81C98" w:rsidP="00355659">
            <w:pPr>
              <w:spacing w:after="1"/>
            </w:pPr>
            <w:hyperlink r:id="rId34" w:history="1">
              <w:r w:rsidR="00163D4C" w:rsidRPr="00692E49">
                <w:t>Подпункт 41 пункта 2 статьи 39.6</w:t>
              </w:r>
            </w:hyperlink>
            <w:r w:rsidR="00163D4C" w:rsidRPr="00692E49">
              <w:t xml:space="preserve"> ЗК РФ</w:t>
            </w:r>
          </w:p>
          <w:p w:rsidR="00163D4C" w:rsidRPr="00692E49" w:rsidRDefault="00163D4C" w:rsidP="00355659">
            <w:pPr>
              <w:spacing w:after="1"/>
            </w:pPr>
          </w:p>
          <w:p w:rsidR="00163D4C" w:rsidRPr="00692E49" w:rsidRDefault="00163D4C" w:rsidP="00355659">
            <w:pPr>
              <w:spacing w:after="1"/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  <w:rPr>
                <w:strike/>
              </w:rPr>
            </w:pPr>
            <w:r w:rsidRPr="00692E49">
              <w:rPr>
                <w:lang w:eastAsia="en-US"/>
              </w:rPr>
              <w:t>Публично-правовая компания</w:t>
            </w:r>
            <w:r w:rsidRPr="00692E49">
              <w:rPr>
                <w:strike/>
                <w:lang w:eastAsia="en-US"/>
              </w:rPr>
              <w:t xml:space="preserve"> </w:t>
            </w:r>
            <w:r w:rsidRPr="00692E49">
              <w:rPr>
                <w:lang w:eastAsia="en-US"/>
              </w:rPr>
              <w:t>«</w:t>
            </w:r>
            <w:r w:rsidRPr="00692E49">
              <w:t>Фонд развития территорий»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  <w:rPr>
                <w:lang w:eastAsia="en-US"/>
              </w:rPr>
            </w:pPr>
            <w:r w:rsidRPr="00692E49">
              <w:rPr>
                <w:lang w:eastAsia="en-US"/>
              </w:rPr>
              <w:t>Земельный</w:t>
            </w:r>
            <w:r w:rsidRPr="00692E49">
              <w:rPr>
                <w:strike/>
                <w:lang w:eastAsia="en-US"/>
              </w:rPr>
              <w:t xml:space="preserve"> </w:t>
            </w:r>
            <w:r w:rsidRPr="00692E49">
              <w:rPr>
                <w:lang w:eastAsia="en-US"/>
              </w:rPr>
              <w:t>участок, необходимый для осуществления публично-правовой компанией «</w:t>
            </w:r>
            <w:r w:rsidRPr="00692E49">
              <w:t>Фонд развития территорий</w:t>
            </w:r>
            <w:r w:rsidRPr="00692E49">
              <w:rPr>
                <w:lang w:eastAsia="en-US"/>
              </w:rPr>
              <w:t>» функций и полномочий, предусмотренных Федеральным законом от 29.07.2017 № 218-</w:t>
            </w:r>
            <w:r w:rsidRPr="00692E49">
              <w:rPr>
                <w:lang w:eastAsia="en-US"/>
              </w:rPr>
              <w:lastRenderedPageBreak/>
              <w:t>ФЗ «О публично-правовой компании «</w:t>
            </w:r>
            <w:r w:rsidRPr="00692E49">
              <w:t>Фонд развития территорий»</w:t>
            </w:r>
            <w:r w:rsidRPr="00692E49">
              <w:rPr>
                <w:lang w:eastAsia="en-US"/>
              </w:rPr>
              <w:t xml:space="preserve">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</w:t>
            </w:r>
            <w:r w:rsidRPr="00692E49">
              <w:rPr>
                <w:strike/>
                <w:lang w:eastAsia="en-US"/>
              </w:rPr>
              <w:t xml:space="preserve"> </w:t>
            </w:r>
            <w:r w:rsidRPr="00692E49">
              <w:rPr>
                <w:lang w:eastAsia="en-US"/>
              </w:rPr>
              <w:t>(который может быть передан) указанной публично-правовой компании по основаниям, предусмотренным Федеральным законом от 26.10.2002                       № 127-ФЗ «О несостоятельности (банкротстве)»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lastRenderedPageBreak/>
              <w:t xml:space="preserve">Судебный акт о передаче публично-правовой компании «Фонд развития территорий» прав застройщика на земельный участок с находящимися на нем объектом (объектами) незавершенного строительства, неотделимыми улучшениями                        </w:t>
            </w:r>
            <w:proofErr w:type="gramStart"/>
            <w:r w:rsidRPr="00692E49">
              <w:t xml:space="preserve">   (</w:t>
            </w:r>
            <w:proofErr w:type="gramEnd"/>
            <w:r w:rsidRPr="00692E49">
              <w:t>в отношении земельного участка, который передан публично-правовой компании «Фонд развития территорий»)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  <w:rPr>
                <w:lang w:eastAsia="en-US"/>
              </w:rPr>
            </w:pPr>
            <w:r w:rsidRPr="00692E49">
              <w:lastRenderedPageBreak/>
              <w:t>Решение публично-правовой компании «Фонд развития территорий" о финансировании мероприятий, предусмотренных частью 2 статьи 13.1 Федерального закона от 29.07.2017                  № 218-ФЗ «О публично-правовой компании «Фонд развития территорий» и о внесении изменений в отдельные законодательные акты Российской Федерации» (в отношении земельного участка, который может быть передан публично-правовой компании «Фонд развития территорий»)</w:t>
            </w:r>
          </w:p>
          <w:p w:rsidR="00163D4C" w:rsidRPr="00692E49" w:rsidRDefault="00163D4C" w:rsidP="00355659">
            <w:pPr>
              <w:spacing w:after="1"/>
              <w:jc w:val="center"/>
              <w:rPr>
                <w:lang w:eastAsia="en-US"/>
              </w:rPr>
            </w:pPr>
          </w:p>
          <w:p w:rsidR="00163D4C" w:rsidRPr="00692E49" w:rsidRDefault="00163D4C" w:rsidP="00355659">
            <w:pPr>
              <w:spacing w:after="1"/>
              <w:jc w:val="center"/>
            </w:pPr>
          </w:p>
        </w:tc>
      </w:tr>
      <w:tr w:rsidR="00163D4C" w:rsidRPr="00692E49" w:rsidTr="00355659">
        <w:trPr>
          <w:trHeight w:val="609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81C98" w:rsidP="00355659">
            <w:pPr>
              <w:spacing w:after="1"/>
            </w:pPr>
            <w:hyperlink r:id="rId35" w:history="1">
              <w:r w:rsidR="00163D4C" w:rsidRPr="00692E49">
                <w:t>Подпункт 41 пункта 2 статьи 39.6</w:t>
              </w:r>
            </w:hyperlink>
            <w:r w:rsidR="00163D4C" w:rsidRPr="00692E49">
              <w:t xml:space="preserve"> ЗК РФ</w:t>
            </w:r>
          </w:p>
          <w:p w:rsidR="00163D4C" w:rsidRPr="00692E49" w:rsidRDefault="00163D4C" w:rsidP="00355659">
            <w:pPr>
              <w:spacing w:after="1"/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  <w:rPr>
                <w:lang w:eastAsia="en-US"/>
              </w:rPr>
            </w:pPr>
            <w:r w:rsidRPr="00692E49">
              <w:rPr>
                <w:lang w:eastAsia="en-US"/>
              </w:rPr>
              <w:t>Публично-правовая компания «Фонд развития территорий»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  <w:rPr>
                <w:strike/>
                <w:lang w:eastAsia="en-US"/>
              </w:rPr>
            </w:pPr>
            <w:r w:rsidRPr="00692E49">
              <w:t xml:space="preserve">Земельный участок, необходимый для осуществления публично-правовой компанией «Фонд развития территорий» функций и полномочий, предусмотренных </w:t>
            </w:r>
            <w:r w:rsidRPr="00692E49">
              <w:lastRenderedPageBreak/>
              <w:t>Федеральным законом от 29.07.2017 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земельные участки (права на них) отсутствуют у застройщика, признанного несостоятельным (банкротом)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lastRenderedPageBreak/>
              <w:t xml:space="preserve">Решение публично-правовой компании «Фонд развития территорий" о финансировании мероприятий, предусмотренных частью 2 статьи 13.1 Федерального закона от 29.07.2017                 № 218-ФЗ «О публично-правовой компании «Фонд развития территорий» и о внесении изменений в отдельные законодательные акты Российской </w:t>
            </w:r>
            <w:r w:rsidRPr="00692E49">
              <w:lastRenderedPageBreak/>
              <w:t>Федерации»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  <w:rPr>
                <w:i/>
                <w:strike/>
                <w:lang w:eastAsia="en-US"/>
              </w:rPr>
            </w:pPr>
          </w:p>
        </w:tc>
      </w:tr>
    </w:tbl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</w:pPr>
    </w:p>
    <w:p w:rsidR="00163D4C" w:rsidRPr="00692E49" w:rsidRDefault="00163D4C" w:rsidP="00163D4C">
      <w:pPr>
        <w:widowControl w:val="0"/>
        <w:autoSpaceDE w:val="0"/>
        <w:ind w:firstLine="720"/>
        <w:jc w:val="both"/>
        <w:rPr>
          <w:rFonts w:eastAsia="Calibri"/>
          <w:b/>
        </w:rPr>
      </w:pPr>
      <w:r w:rsidRPr="00692E49">
        <w:rPr>
          <w:b/>
        </w:rPr>
        <w:t>1.5.</w:t>
      </w:r>
      <w:r w:rsidRPr="00692E49">
        <w:rPr>
          <w:rFonts w:eastAsia="Calibri"/>
          <w:b/>
        </w:rPr>
        <w:t xml:space="preserve"> пункт 2.6.3 изложить в следующей редакции:</w:t>
      </w:r>
    </w:p>
    <w:p w:rsidR="00163D4C" w:rsidRPr="00692E49" w:rsidRDefault="00163D4C" w:rsidP="00163D4C">
      <w:pPr>
        <w:ind w:firstLine="709"/>
        <w:jc w:val="both"/>
      </w:pPr>
      <w:r w:rsidRPr="00692E49">
        <w:rPr>
          <w:rFonts w:eastAsia="Calibri"/>
        </w:rPr>
        <w:t xml:space="preserve">«2.6.3. </w:t>
      </w:r>
      <w:r w:rsidRPr="00692E49">
        <w:t>Перечень документов (информации), которые заявитель вправе представить по собственной инициативе.</w:t>
      </w:r>
    </w:p>
    <w:p w:rsidR="00163D4C" w:rsidRPr="00692E49" w:rsidRDefault="00163D4C" w:rsidP="00163D4C">
      <w:pPr>
        <w:ind w:firstLine="709"/>
        <w:jc w:val="both"/>
      </w:pPr>
      <w:r w:rsidRPr="00692E49">
        <w:t>Заявитель вправе представить в уполномоченный орган по собственной инициативе следующие документы (информацию):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2"/>
        <w:gridCol w:w="2141"/>
        <w:gridCol w:w="2156"/>
        <w:gridCol w:w="3685"/>
      </w:tblGrid>
      <w:tr w:rsidR="00163D4C" w:rsidRPr="00692E49" w:rsidTr="00355659"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Основание предоставления земельного участка в аренду без проведения торгов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Заявитель 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</w:t>
            </w:r>
          </w:p>
        </w:tc>
      </w:tr>
      <w:tr w:rsidR="00163D4C" w:rsidRPr="00692E49" w:rsidTr="00355659">
        <w:trPr>
          <w:trHeight w:val="2277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36" w:history="1">
              <w:r w:rsidR="00163D4C" w:rsidRPr="00692E49">
                <w:t>Подпункт 1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Юридическое лицо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Определяется в соответствии с указом или распоряжением Президента Российской Федерации</w:t>
            </w: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Указ или распоряжение Президента Российской Федерации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234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37" w:history="1">
              <w:r w:rsidR="00163D4C" w:rsidRPr="00692E49">
                <w:t>Подпункт 2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Юридическое лицо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предназначенный для размещения объектов социально-культурного назначения, реализации масштабных инвестиционных проектов</w:t>
            </w: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Распоряжение Правительства Российской Федерации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250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38" w:history="1">
              <w:r w:rsidR="00163D4C" w:rsidRPr="00692E49">
                <w:t>Подпункт 3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Юридическое лицо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Распоряжение высшего должностного лица субъекта Российской Федерации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882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</w:pPr>
            <w:r w:rsidRPr="00692E49">
              <w:lastRenderedPageBreak/>
              <w:t xml:space="preserve">Подпункт 3.3. пункта 2 39.6 </w:t>
            </w:r>
          </w:p>
          <w:p w:rsidR="00163D4C" w:rsidRPr="00692E49" w:rsidRDefault="00163D4C" w:rsidP="00355659">
            <w:pPr>
              <w:spacing w:after="1"/>
            </w:pPr>
            <w:r w:rsidRPr="00692E49">
              <w:t>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Застройщик, признанный в соответствии с Федеральным законом от 26.10.2002                      № 127-ФЗ «О несостоятельности (банкротстве)» банкротом, для передачи публично-правовой компании «Фонд развития территорий»,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29.07.2017 № 218-ФЗ «О публично-правовой компании «Фонд развития территорий" и о внесении изменений в отдельные законодательные акты Российской Федерации»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необходимый застройщику, признанному в соответствии с Федеральным законом от 26.10.2002                      № 127-ФЗ «О несостоятельности (банкротстве)» банкротом, для передачи публично-правовой компании «Фонд развития территорий»,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</w:t>
            </w: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</w:p>
        </w:tc>
      </w:tr>
      <w:tr w:rsidR="00163D4C" w:rsidRPr="00692E49" w:rsidTr="00355659">
        <w:trPr>
          <w:trHeight w:val="4846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39" w:history="1">
              <w:r w:rsidR="00163D4C" w:rsidRPr="00692E49">
                <w:t>Подпункт 4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Юридическое лицо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предназначенный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федерального, регионального или местного значения (не требуется в случае размещения объектов, предназначенных для обеспечения электро-, тепло-, газо- и водоснабжения, водоотведения, связи, нефтепроводов, не относящихся к объектам федерального, регионального или местного значения)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2054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40" w:history="1">
              <w:r w:rsidR="00163D4C" w:rsidRPr="00692E49">
                <w:t>Подпункт 5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318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41" w:history="1">
              <w:r w:rsidR="00163D4C" w:rsidRPr="00692E49">
                <w:t>Подпункт 5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Лицо, с которым был заключен договор аренды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образованный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 лицу, с которым был заключен договор аренды такого земельного участка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Договор аренды исходного земельного участка, в том числе предоставленного для комплексного развития территории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Утвержденный проект планировки и утвержденный проект межевания территории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  <w:p w:rsidR="00163D4C" w:rsidRPr="00692E49" w:rsidRDefault="00163D4C" w:rsidP="00355659">
            <w:pPr>
              <w:spacing w:after="1"/>
              <w:jc w:val="center"/>
              <w:rPr>
                <w:i/>
              </w:rPr>
            </w:pPr>
          </w:p>
          <w:p w:rsidR="00163D4C" w:rsidRPr="00692E49" w:rsidRDefault="00163D4C" w:rsidP="00355659">
            <w:pPr>
              <w:spacing w:after="1"/>
              <w:jc w:val="center"/>
            </w:pPr>
          </w:p>
        </w:tc>
      </w:tr>
      <w:tr w:rsidR="00163D4C" w:rsidRPr="00692E49" w:rsidTr="00355659">
        <w:trPr>
          <w:trHeight w:val="3494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42" w:history="1">
              <w:r w:rsidR="00163D4C" w:rsidRPr="00692E49">
                <w:t>Подпункт 7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Член СНТ или ОНТ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autoSpaceDE w:val="0"/>
              <w:autoSpaceDN w:val="0"/>
              <w:adjustRightInd w:val="0"/>
              <w:jc w:val="center"/>
            </w:pPr>
            <w:r w:rsidRPr="00692E49">
              <w:t>Садовый земельный участок или огородный земельный участок, образованный из земельного участка, предоставленного СНТ или ОНТ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Утвержденный проект межевания территории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ЕГРН об объекте недвижимости 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в отношении СНТ или ОНТ</w:t>
            </w:r>
          </w:p>
        </w:tc>
      </w:tr>
      <w:tr w:rsidR="00163D4C" w:rsidRPr="00692E49" w:rsidTr="00355659">
        <w:trPr>
          <w:trHeight w:val="345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43" w:history="1">
              <w:r w:rsidR="00163D4C" w:rsidRPr="00692E49">
                <w:t>Подпункт 8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Ограниченный в обороте земельный участок общего назначения, расположенный в границах территории садоводства или огородничества</w:t>
            </w: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Утвержденный проект межевания территории</w:t>
            </w:r>
            <w:r w:rsidRPr="00692E49">
              <w:rPr>
                <w:rStyle w:val="a8"/>
              </w:rPr>
              <w:t>4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в отношении СНТ или ОНТ</w:t>
            </w:r>
          </w:p>
        </w:tc>
      </w:tr>
      <w:tr w:rsidR="00163D4C" w:rsidRPr="00692E49" w:rsidTr="00355659">
        <w:trPr>
          <w:trHeight w:val="345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</w:pPr>
            <w:r w:rsidRPr="00692E49">
              <w:lastRenderedPageBreak/>
              <w:t>Подпункт 8.2 пункта 2 статьи 39.6 ЗК РФ</w:t>
            </w:r>
          </w:p>
          <w:p w:rsidR="00163D4C" w:rsidRPr="00692E49" w:rsidRDefault="00163D4C" w:rsidP="00355659">
            <w:pPr>
              <w:spacing w:after="1"/>
            </w:pPr>
          </w:p>
          <w:p w:rsidR="00163D4C" w:rsidRPr="00692E49" w:rsidRDefault="00163D4C" w:rsidP="00355659">
            <w:pPr>
              <w:spacing w:after="1"/>
            </w:pP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rPr>
                <w:lang w:eastAsia="en-US"/>
              </w:rPr>
              <w:t>Участники долевого строительства в отношении индивидуальных жилых домов в малоэтажном жилом комплексе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rPr>
                <w:lang w:eastAsia="en-US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30.12.2004                      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  <w:rPr>
                <w:lang w:eastAsia="en-US"/>
              </w:rPr>
            </w:pPr>
            <w:r w:rsidRPr="00692E49">
              <w:rPr>
                <w:lang w:eastAsia="en-US"/>
              </w:rPr>
              <w:t>Выписка из ЕГРН об испрашиваемом земельном участке</w:t>
            </w:r>
          </w:p>
          <w:p w:rsidR="00163D4C" w:rsidRPr="00692E49" w:rsidRDefault="00163D4C" w:rsidP="00355659">
            <w:pPr>
              <w:spacing w:after="1"/>
              <w:jc w:val="center"/>
              <w:rPr>
                <w:lang w:eastAsia="en-US"/>
              </w:rPr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rPr>
                <w:lang w:eastAsia="en-US"/>
              </w:rPr>
              <w:t>Утвержденный проект планировки территории и проект межевания территории</w:t>
            </w:r>
          </w:p>
        </w:tc>
      </w:tr>
      <w:tr w:rsidR="00163D4C" w:rsidRPr="00692E49" w:rsidTr="00355659">
        <w:trPr>
          <w:trHeight w:val="2447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44" w:history="1">
              <w:r w:rsidR="00163D4C" w:rsidRPr="00692E49">
                <w:t>Подпункты 9, 44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 предоставлены в аренду, на праве хозяйственного ведения или в случаях, предусмотренных </w:t>
            </w:r>
            <w:hyperlink r:id="rId45" w:history="1">
              <w:r w:rsidRPr="00692E49">
                <w:t>статьей 39.20</w:t>
              </w:r>
            </w:hyperlink>
            <w:r w:rsidRPr="00692E49">
              <w:t xml:space="preserve"> ЗК РФ, на праве оперативного управления; организация, являющаяся в соответствии с Федеральным законом от 31.03.1999 № 69-ФЗ «О газоснабжении в Российской Федерации» собственником Единой системы газоснабжения, в том числе в случае, если земельный участок предназначен для осуществления пользования недрами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на котором расположены здания, сооружения; земельный участок, предназначенный для размещения объектов Единой системы газоснабжения</w:t>
            </w: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ЕГРН об объекте недвижимости (о здании и (или) сооружении, расположенном (расположенных) на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(о помещении в здании, </w:t>
            </w:r>
            <w:proofErr w:type="gramStart"/>
            <w:r w:rsidRPr="00692E49">
              <w:t>сооружении,  расположенных</w:t>
            </w:r>
            <w:proofErr w:type="gramEnd"/>
            <w:r w:rsidRPr="00692E49">
              <w:t xml:space="preserve"> на испрашиваемом земельном участке, в случае обращения собственника помещения)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</w:p>
        </w:tc>
      </w:tr>
      <w:tr w:rsidR="00163D4C" w:rsidRPr="00692E49" w:rsidTr="00355659">
        <w:trPr>
          <w:trHeight w:val="2583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46" w:history="1">
              <w:r w:rsidR="00163D4C" w:rsidRPr="00692E49">
                <w:t>Подпункт 10 пункта 2 статьи 39.6</w:t>
              </w:r>
            </w:hyperlink>
            <w:r w:rsidR="00163D4C" w:rsidRPr="00692E49">
              <w:t xml:space="preserve"> ЗК РФ, </w:t>
            </w:r>
            <w:hyperlink r:id="rId47" w:history="1">
              <w:r w:rsidR="00163D4C" w:rsidRPr="00692E49">
                <w:t>пункт 21 статьи 3</w:t>
              </w:r>
            </w:hyperlink>
            <w:r w:rsidR="00163D4C" w:rsidRPr="00692E49">
              <w:t xml:space="preserve"> Федерального закона от 25.10.2001                № 137-ФЗ </w:t>
            </w:r>
          </w:p>
          <w:p w:rsidR="00163D4C" w:rsidRPr="00692E49" w:rsidRDefault="00163D4C" w:rsidP="00355659">
            <w:pPr>
              <w:spacing w:after="1"/>
            </w:pPr>
            <w:r w:rsidRPr="00692E49">
              <w:t xml:space="preserve">«О введении в действие Земельного кодекса Российской Федерации» 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Собственник объекта незавершенного строительства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ЕГРН об объекте недвижимости (об объекте незавершенного строительства, расположенном на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1629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48" w:history="1">
              <w:r w:rsidR="00163D4C" w:rsidRPr="00692E49">
                <w:t>Подпункт 11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345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49" w:history="1">
              <w:r w:rsidR="00163D4C" w:rsidRPr="00692E49">
                <w:t>Подпункт 12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ЕГРИП об индивидуальном предпринимателе, являющемся заявителем</w:t>
            </w:r>
          </w:p>
        </w:tc>
      </w:tr>
      <w:tr w:rsidR="00163D4C" w:rsidRPr="00692E49" w:rsidTr="00355659">
        <w:trPr>
          <w:trHeight w:val="345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50" w:history="1">
              <w:r w:rsidR="00163D4C" w:rsidRPr="00692E49">
                <w:t>Подпункт 12 пункта 2 статьи 39.6</w:t>
              </w:r>
            </w:hyperlink>
            <w:r w:rsidR="00163D4C" w:rsidRPr="00692E49">
              <w:t xml:space="preserve"> ЗК РФ, пункт 5.2 статьи 10 Федерального закона от 24.07.2002 № 101-ФЗ «Об обороте земель сельскохозяйственного назначения»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92E49">
              <w:t>агролесомелиоративными</w:t>
            </w:r>
            <w:proofErr w:type="spellEnd"/>
            <w:r w:rsidRPr="00692E49">
              <w:t xml:space="preserve"> насаждениями, в отношении которых осуществлен учет в соответствии со статьей 20.1 Федерального закона от 10.01.1996 № 4-ФЗ «О мелиорации земель»; гражданин или крестьянское (фермерское) хозяйство в случае осуществления ими деятельности </w:t>
            </w:r>
            <w:r w:rsidRPr="00692E49">
              <w:lastRenderedPageBreak/>
              <w:t xml:space="preserve">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92E49">
              <w:t>агролесомелиоративными</w:t>
            </w:r>
            <w:proofErr w:type="spellEnd"/>
            <w:r w:rsidRPr="00692E49">
              <w:t xml:space="preserve"> насаждениями, в отношении которых осуществлен учет в соответствии со статьей 20.1 Федерального закона от 10.01.1996 № 4-ФЗ «О мелиорации земель»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92E49">
              <w:t>агролесомелиоративными</w:t>
            </w:r>
            <w:proofErr w:type="spellEnd"/>
            <w:r w:rsidRPr="00692E49">
              <w:t xml:space="preserve"> насаждениями, в отношении которых осуществлен учет в соответствии со статьей 20.1 Федерального закона от 10.01.1996 № 4-ФЗ «О мелиорации земель»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ЕГРН об объекте недвижимости 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ЕГРН об объекте недвижимости (о земельном участке, смежном с земельным участком, испрашиваемым заявителем)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ЕГРИП об индивидуальном предпринимателе, являющемся заявителем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92E49">
              <w:t>агролесомелиоративных</w:t>
            </w:r>
            <w:proofErr w:type="spellEnd"/>
            <w:r w:rsidRPr="00692E49">
              <w:t xml:space="preserve"> насаждениях, в отношении которых осуществлен учет в соответствии со статьей 20.1 Федерального закона от 10.01.1996 № 4-ФЗ «О мелиорации земель»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</w:p>
        </w:tc>
      </w:tr>
      <w:tr w:rsidR="00163D4C" w:rsidRPr="00692E49" w:rsidTr="00355659">
        <w:trPr>
          <w:trHeight w:val="3166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51" w:history="1">
              <w:r w:rsidR="00163D4C" w:rsidRPr="00692E49">
                <w:t>Подпункт 13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Лицо, с которым заключен договор о комплексном развитии территории в соответствии с Градостроительным кодексом Российской Федерации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pStyle w:val="HTML"/>
              <w:jc w:val="center"/>
              <w:rPr>
                <w:rFonts w:ascii="Times New Roman" w:hAnsi="Times New Roman"/>
              </w:rPr>
            </w:pPr>
            <w:r w:rsidRPr="00692E49">
              <w:rPr>
                <w:rFonts w:ascii="Times New Roman" w:hAnsi="Times New Roman"/>
              </w:rPr>
              <w:t xml:space="preserve">Юридическое </w:t>
            </w:r>
            <w:proofErr w:type="gramStart"/>
            <w:r w:rsidRPr="00692E49">
              <w:rPr>
                <w:rFonts w:ascii="Times New Roman" w:hAnsi="Times New Roman"/>
              </w:rPr>
              <w:t>лицо,  обеспечивающее</w:t>
            </w:r>
            <w:proofErr w:type="gramEnd"/>
            <w:r w:rsidRPr="00692E49">
              <w:rPr>
                <w:rFonts w:ascii="Times New Roman" w:hAnsi="Times New Roman"/>
              </w:rPr>
              <w:t xml:space="preserve"> в соответствии с Градостроительным кодексом Российской Федерации реализацию решения о комплексном развитии территории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Земельный участок, образованный в границах территории, в отношении которой заключен договор о ее комплексном развитии,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Договор или решение о комплексном развитии территории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Утвержденный проект планировки и утвержденный проект межевания территории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  <w:p w:rsidR="00163D4C" w:rsidRPr="00692E49" w:rsidRDefault="00163D4C" w:rsidP="00355659">
            <w:pPr>
              <w:spacing w:after="1"/>
              <w:jc w:val="center"/>
              <w:rPr>
                <w:i/>
              </w:rPr>
            </w:pPr>
          </w:p>
          <w:p w:rsidR="00163D4C" w:rsidRPr="00692E49" w:rsidRDefault="00163D4C" w:rsidP="00355659">
            <w:pPr>
              <w:spacing w:after="1"/>
              <w:jc w:val="center"/>
            </w:pPr>
          </w:p>
        </w:tc>
      </w:tr>
      <w:tr w:rsidR="00163D4C" w:rsidRPr="00692E49" w:rsidTr="00355659">
        <w:trPr>
          <w:trHeight w:val="158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52" w:history="1">
              <w:r w:rsidR="00163D4C" w:rsidRPr="00692E49">
                <w:t>Подпункт 14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Случаи предоставления земельных участков устанавливаются федеральным законом или законом субъекта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</w:tc>
      </w:tr>
      <w:tr w:rsidR="00163D4C" w:rsidRPr="00692E49" w:rsidTr="00355659">
        <w:trPr>
          <w:trHeight w:val="253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53" w:history="1">
              <w:r w:rsidR="00163D4C" w:rsidRPr="00692E49">
                <w:t>Подпункт 16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1619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54" w:history="1">
              <w:r w:rsidR="00163D4C" w:rsidRPr="00692E49">
                <w:t>Подпункт 17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Религиозная организация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230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55" w:history="1">
              <w:r w:rsidR="00163D4C" w:rsidRPr="00692E49">
                <w:t>Подпункт 17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Казачье общество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Свидетельство о внесении казачьего общества в государственный реестр казачьих обществ в Российской Федерации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230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56" w:history="1">
              <w:r w:rsidR="00163D4C" w:rsidRPr="00692E49">
                <w:t>Подпункт 18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Лицо, которое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Земельный участок, ограниченный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 обороте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2027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57" w:history="1">
              <w:r w:rsidR="00163D4C" w:rsidRPr="00692E49">
                <w:t>Подпункт 19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предназначенный для сенокошения, выпаса сельскохозяйственных животных, ведения огородничества,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</w:tc>
      </w:tr>
      <w:tr w:rsidR="00163D4C" w:rsidRPr="00692E49" w:rsidTr="00355659">
        <w:trPr>
          <w:trHeight w:val="1590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58" w:history="1">
              <w:r w:rsidR="00163D4C" w:rsidRPr="00692E49">
                <w:t>Подпункт 20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proofErr w:type="spellStart"/>
            <w:r w:rsidRPr="00692E49">
              <w:t>Недропользователь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необходимый для осуществления пользования недрами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 зависимости от основания предоставления земельного участка: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государственное задание, предусматривающее выполнение мероприятий по государственному геологическому изучению недр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ЕГРН об объекте недвижимости 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177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59" w:history="1">
              <w:r w:rsidR="00163D4C" w:rsidRPr="00692E49">
                <w:t>Подпункт 23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Лицо, с которым заключено концессионное соглашение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необходимый для осуществления деятельности, предусмотренной концессионным соглашением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Концессионное соглашение 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467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60" w:history="1">
              <w:r w:rsidR="00163D4C" w:rsidRPr="00692E49">
                <w:t>Подпункт 23.1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Договор об освоении территории в целях строительства и эксплуатации наемного дома коммерческого использования 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Утвержденный проект планировки и утвержденный проект межевания территории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2489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61" w:history="1">
              <w:r w:rsidR="00163D4C" w:rsidRPr="00692E49">
                <w:t>Подпункт 23.1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Юридическое лицо, заключившее договор об освоении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предназначенный для освоения территории в целях строительства и эксплуатации наемного дома социального использования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Договор об освоении территории в целях строительства и эксплуатации наемного дома социального использования 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Утвержденный проект планировки и утвержденный проект межевания территории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184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62" w:history="1">
              <w:r w:rsidR="00163D4C" w:rsidRPr="00692E49">
                <w:t>Подпункт 23.2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Юридическое лицо, с которым заключен специальный инвестиционный контракт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необходимый для осуществления деятельности, предусмотренной специальным инвестиционным контрактом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Специальный инвестиционный контракт 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2544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63" w:history="1">
              <w:r w:rsidR="00163D4C" w:rsidRPr="00692E49">
                <w:t>Подпункт 24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Лицо, с которым заключено </w:t>
            </w:r>
            <w:proofErr w:type="spellStart"/>
            <w:r w:rsidRPr="00692E49">
              <w:t>охотхозяйственное</w:t>
            </w:r>
            <w:proofErr w:type="spellEnd"/>
            <w:r w:rsidRPr="00692E49">
              <w:t xml:space="preserve"> соглашение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proofErr w:type="spellStart"/>
            <w:r w:rsidRPr="00692E49">
              <w:t>Охотхозяйственное</w:t>
            </w:r>
            <w:proofErr w:type="spellEnd"/>
            <w:r w:rsidRPr="00692E49">
              <w:t xml:space="preserve"> соглашение 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ЕГРИП об индивидуальном предпринимателе, являющемся заявителем</w:t>
            </w:r>
          </w:p>
        </w:tc>
      </w:tr>
      <w:tr w:rsidR="00163D4C" w:rsidRPr="00692E49" w:rsidTr="00355659">
        <w:trPr>
          <w:trHeight w:val="244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64" w:history="1">
              <w:r w:rsidR="00163D4C" w:rsidRPr="00692E49">
                <w:t>Подпункт 25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ЕГРИП об индивидуальном предпринимателе, являющемся заявителем</w:t>
            </w:r>
          </w:p>
        </w:tc>
      </w:tr>
      <w:tr w:rsidR="00163D4C" w:rsidRPr="00692E49" w:rsidTr="00355659">
        <w:trPr>
          <w:trHeight w:val="299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65" w:history="1">
              <w:r w:rsidR="00163D4C" w:rsidRPr="00692E49">
                <w:t>Подпункт 26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Государственная компания «Российские автомобильные дороги»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Земельный участок, необходимый для осуществления деятельности Государственной компании «Российские автомобильные дороги», расположенный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 границах полосы отвода и придорожной полосы автомобильной дороги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322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66" w:history="1">
              <w:r w:rsidR="00163D4C" w:rsidRPr="00692E49">
                <w:t>Подпункт 27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Открытое акционерное общество «Российские железные дороги»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необходимый для осуществления деятельности открытого акционерного общества «Российские железные дороги»,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165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67" w:history="1">
              <w:r w:rsidR="00163D4C" w:rsidRPr="00692E49">
                <w:t>Подпункт 28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 в границах зоны территориального развития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Инвестиционная декларация, в составе которой представлен инвестиционный проект 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3681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68" w:history="1">
              <w:r w:rsidR="00163D4C" w:rsidRPr="00692E49">
                <w:t>Подпункт 29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Лицо, обладающее правом на добычу (вылов) водных биологических ресурсов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609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69" w:history="1">
              <w:r w:rsidR="00163D4C" w:rsidRPr="00692E49">
                <w:t>Подпункт 29.1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Лицо, осуществляющее товарную </w:t>
            </w:r>
            <w:proofErr w:type="spellStart"/>
            <w:r w:rsidRPr="00692E49">
              <w:t>аквакультуру</w:t>
            </w:r>
            <w:proofErr w:type="spellEnd"/>
            <w:r w:rsidRPr="00692E49">
              <w:t xml:space="preserve"> (товарное рыбоводство)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Земельный участок, необходимый для осуществления деятельности, предусмотренной договором пользования рыбоводным участком, находящимся в государственной или муниципальной собственности, для осуществления товарной </w:t>
            </w:r>
            <w:proofErr w:type="spellStart"/>
            <w:r w:rsidRPr="00692E49">
              <w:t>аквакультуры</w:t>
            </w:r>
            <w:proofErr w:type="spellEnd"/>
            <w:r w:rsidRPr="00692E49">
              <w:t xml:space="preserve"> (товарного рыбоводства)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Договор пользования рыбоводным участком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ЕГРИП об индивидуальном предпринимателе, являющемся заявителем</w:t>
            </w:r>
          </w:p>
          <w:p w:rsidR="00163D4C" w:rsidRPr="00692E49" w:rsidRDefault="00163D4C" w:rsidP="00355659">
            <w:pPr>
              <w:spacing w:after="1"/>
              <w:jc w:val="center"/>
              <w:rPr>
                <w:i/>
              </w:rPr>
            </w:pPr>
          </w:p>
          <w:p w:rsidR="00163D4C" w:rsidRPr="00692E49" w:rsidRDefault="00163D4C" w:rsidP="00355659">
            <w:pPr>
              <w:spacing w:after="1"/>
              <w:jc w:val="center"/>
            </w:pPr>
          </w:p>
        </w:tc>
      </w:tr>
      <w:tr w:rsidR="00163D4C" w:rsidRPr="00692E49" w:rsidTr="00355659">
        <w:trPr>
          <w:trHeight w:val="4096"/>
        </w:trPr>
        <w:tc>
          <w:tcPr>
            <w:tcW w:w="2162" w:type="dxa"/>
            <w:tcBorders>
              <w:top w:val="single" w:sz="4" w:space="0" w:color="auto"/>
              <w:bottom w:val="nil"/>
            </w:tcBorders>
          </w:tcPr>
          <w:p w:rsidR="00163D4C" w:rsidRPr="00692E49" w:rsidRDefault="00181C98" w:rsidP="00355659">
            <w:pPr>
              <w:spacing w:after="1"/>
            </w:pPr>
            <w:hyperlink r:id="rId70" w:history="1">
              <w:r w:rsidR="00163D4C" w:rsidRPr="00692E49">
                <w:t>Подпункт 30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156" w:type="dxa"/>
            <w:tcBorders>
              <w:top w:val="single" w:sz="4" w:space="0" w:color="auto"/>
              <w:bottom w:val="nil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2379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81C98" w:rsidP="00355659">
            <w:pPr>
              <w:spacing w:after="1"/>
            </w:pPr>
            <w:hyperlink r:id="rId71" w:history="1">
              <w:r w:rsidR="00163D4C" w:rsidRPr="00692E49">
                <w:t>Подпункт 31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предназначенный для ведения сельскохозяйственного производства и используемый на основании договора аренды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ЕГРИП об индивидуальном предпринимателе, являющемся заявителем</w:t>
            </w:r>
          </w:p>
        </w:tc>
      </w:tr>
      <w:tr w:rsidR="00163D4C" w:rsidRPr="00692E49" w:rsidTr="00355659">
        <w:trPr>
          <w:trHeight w:val="1496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81C98" w:rsidP="00355659">
            <w:pPr>
              <w:spacing w:after="1"/>
            </w:pPr>
            <w:hyperlink r:id="rId72" w:history="1">
              <w:r w:rsidR="00163D4C" w:rsidRPr="00692E49">
                <w:t>Подпункт 32 пункта 2 статьи 39.6</w:t>
              </w:r>
            </w:hyperlink>
            <w:r w:rsidR="00163D4C" w:rsidRPr="00692E49">
              <w:t xml:space="preserve"> ЗК РФ</w:t>
            </w: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>Земельный участок, используемый на основании договора аренды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</w:tc>
      </w:tr>
      <w:tr w:rsidR="00163D4C" w:rsidRPr="00692E49" w:rsidTr="00355659">
        <w:trPr>
          <w:trHeight w:val="1775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81C98" w:rsidP="00355659">
            <w:pPr>
              <w:spacing w:after="1"/>
            </w:pPr>
            <w:hyperlink r:id="rId73" w:history="1">
              <w:r w:rsidR="00163D4C" w:rsidRPr="00692E49">
                <w:t>Подпункт 41 пункта 2 статьи 39.6</w:t>
              </w:r>
            </w:hyperlink>
            <w:r w:rsidR="00163D4C" w:rsidRPr="00692E49">
              <w:t xml:space="preserve"> ЗК РФ</w:t>
            </w:r>
          </w:p>
          <w:p w:rsidR="00163D4C" w:rsidRPr="00692E49" w:rsidRDefault="00163D4C" w:rsidP="00355659">
            <w:pPr>
              <w:spacing w:after="1"/>
            </w:pPr>
          </w:p>
          <w:p w:rsidR="00163D4C" w:rsidRPr="00692E49" w:rsidRDefault="00163D4C" w:rsidP="00355659">
            <w:pPr>
              <w:spacing w:after="1"/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rPr>
                <w:lang w:eastAsia="en-US"/>
              </w:rPr>
              <w:t>Публично-правовая компания «Фонд развития территорий»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rPr>
                <w:lang w:eastAsia="en-US"/>
              </w:rPr>
              <w:t xml:space="preserve">Земельный участок, необходимый для осуществления публично-правовой компанией «Фонд развития территорий» функций и полномочий, предусмотренных Федеральным законом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26.10.2002                        № 127-ФЗ «О несостоятельности (банкротстве)»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</w:t>
            </w:r>
            <w:r w:rsidRPr="00692E49">
              <w:rPr>
                <w:lang w:eastAsia="en-US"/>
              </w:rPr>
              <w:lastRenderedPageBreak/>
              <w:t>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  <w:rPr>
                <w:lang w:eastAsia="en-US"/>
              </w:rPr>
            </w:pPr>
            <w:r w:rsidRPr="00692E49">
              <w:rPr>
                <w:lang w:eastAsia="en-US"/>
              </w:rPr>
              <w:lastRenderedPageBreak/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  <w:rPr>
                <w:lang w:eastAsia="en-US"/>
              </w:rPr>
            </w:pPr>
            <w:r w:rsidRPr="00692E49">
              <w:rPr>
                <w:lang w:eastAsia="en-US"/>
              </w:rPr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  <w:rPr>
                <w:lang w:eastAsia="en-US"/>
              </w:rPr>
            </w:pPr>
          </w:p>
          <w:p w:rsidR="00163D4C" w:rsidRPr="00692E49" w:rsidRDefault="00163D4C" w:rsidP="00355659">
            <w:pPr>
              <w:spacing w:after="1"/>
              <w:jc w:val="center"/>
              <w:rPr>
                <w:lang w:eastAsia="en-US"/>
              </w:rPr>
            </w:pPr>
            <w:r w:rsidRPr="00692E49">
              <w:rPr>
                <w:lang w:eastAsia="en-US"/>
              </w:rPr>
              <w:t>Выписка из ЕГРЮЛ о юридическом лице, являющемся заявителем</w:t>
            </w:r>
          </w:p>
          <w:p w:rsidR="00163D4C" w:rsidRPr="00692E49" w:rsidRDefault="00163D4C" w:rsidP="00355659">
            <w:pPr>
              <w:spacing w:after="1"/>
              <w:jc w:val="center"/>
              <w:rPr>
                <w:lang w:eastAsia="en-US"/>
              </w:rPr>
            </w:pPr>
          </w:p>
          <w:p w:rsidR="00163D4C" w:rsidRPr="00692E49" w:rsidRDefault="00163D4C" w:rsidP="00355659">
            <w:pPr>
              <w:spacing w:after="1"/>
              <w:jc w:val="center"/>
              <w:rPr>
                <w:lang w:eastAsia="en-US"/>
              </w:rPr>
            </w:pPr>
            <w:r w:rsidRPr="00692E49">
              <w:rPr>
                <w:lang w:eastAsia="en-US"/>
              </w:rPr>
              <w:t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</w:t>
            </w:r>
          </w:p>
          <w:p w:rsidR="00163D4C" w:rsidRPr="00692E49" w:rsidRDefault="00163D4C" w:rsidP="00355659">
            <w:pPr>
              <w:spacing w:after="1"/>
              <w:jc w:val="center"/>
              <w:rPr>
                <w:lang w:eastAsia="en-US"/>
              </w:rPr>
            </w:pPr>
          </w:p>
          <w:p w:rsidR="00163D4C" w:rsidRPr="00692E49" w:rsidRDefault="00163D4C" w:rsidP="00355659">
            <w:pPr>
              <w:spacing w:after="1"/>
              <w:rPr>
                <w:i/>
              </w:rPr>
            </w:pPr>
          </w:p>
          <w:p w:rsidR="00163D4C" w:rsidRPr="00692E49" w:rsidRDefault="00163D4C" w:rsidP="00355659">
            <w:pPr>
              <w:spacing w:after="1"/>
              <w:jc w:val="center"/>
            </w:pPr>
          </w:p>
        </w:tc>
      </w:tr>
      <w:tr w:rsidR="00163D4C" w:rsidRPr="00692E49" w:rsidTr="00355659">
        <w:trPr>
          <w:trHeight w:val="1306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81C98" w:rsidP="00355659">
            <w:pPr>
              <w:spacing w:after="1"/>
            </w:pPr>
            <w:hyperlink r:id="rId74" w:history="1">
              <w:r w:rsidR="00163D4C" w:rsidRPr="00692E49">
                <w:t>Подпункт 41 пункта 2 статьи 39.6</w:t>
              </w:r>
            </w:hyperlink>
            <w:r w:rsidR="00163D4C" w:rsidRPr="00692E49">
              <w:t xml:space="preserve"> ЗК РФ</w:t>
            </w:r>
          </w:p>
          <w:p w:rsidR="00163D4C" w:rsidRPr="00692E49" w:rsidRDefault="00163D4C" w:rsidP="00355659">
            <w:pPr>
              <w:spacing w:after="1"/>
            </w:pPr>
          </w:p>
        </w:tc>
        <w:tc>
          <w:tcPr>
            <w:tcW w:w="2141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  <w:rPr>
                <w:lang w:eastAsia="en-US"/>
              </w:rPr>
            </w:pPr>
            <w:r w:rsidRPr="00692E49">
              <w:rPr>
                <w:lang w:eastAsia="en-US"/>
              </w:rPr>
              <w:t>Публично-правовая компания «Фонд развития территорий»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  <w:rPr>
                <w:strike/>
                <w:lang w:eastAsia="en-US"/>
              </w:rPr>
            </w:pPr>
            <w:r w:rsidRPr="00692E49">
              <w:t>Земельный участок, необходимый для осуществления публично-правовой компанией «Фонд развития территорий» функций и полномочий, предусмотренных Федеральным законом от 29.07.2017 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земельные участки (права на них) отсутствуют у застройщика, признанного несостоятельным (банкротом)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63D4C" w:rsidRPr="00692E49" w:rsidRDefault="00163D4C" w:rsidP="00355659">
            <w:pPr>
              <w:spacing w:after="1"/>
              <w:jc w:val="center"/>
            </w:pPr>
            <w:r w:rsidRPr="00692E49">
              <w:t xml:space="preserve">Выписка из ЕГРН об объекте недвижимости </w:t>
            </w: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(об испрашиваемом земельном участке)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</w:pPr>
            <w:r w:rsidRPr="00692E49">
              <w:t>Выписка из ЕГРЮЛ о юридическом лице, являющемся заявителем</w:t>
            </w:r>
          </w:p>
          <w:p w:rsidR="00163D4C" w:rsidRPr="00692E49" w:rsidRDefault="00163D4C" w:rsidP="00355659">
            <w:pPr>
              <w:spacing w:after="1"/>
              <w:jc w:val="center"/>
            </w:pPr>
          </w:p>
          <w:p w:rsidR="00163D4C" w:rsidRPr="00692E49" w:rsidRDefault="00163D4C" w:rsidP="00355659">
            <w:pPr>
              <w:spacing w:after="1"/>
              <w:jc w:val="center"/>
              <w:rPr>
                <w:i/>
                <w:strike/>
                <w:lang w:eastAsia="en-US"/>
              </w:rPr>
            </w:pPr>
          </w:p>
        </w:tc>
      </w:tr>
    </w:tbl>
    <w:p w:rsidR="00163D4C" w:rsidRPr="00692E49" w:rsidRDefault="00163D4C" w:rsidP="00163D4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В случае если заявитель не представил </w:t>
      </w:r>
      <w:proofErr w:type="gramStart"/>
      <w:r w:rsidRPr="00692E49">
        <w:rPr>
          <w:sz w:val="24"/>
          <w:szCs w:val="24"/>
        </w:rPr>
        <w:t>указанные  документы</w:t>
      </w:r>
      <w:proofErr w:type="gramEnd"/>
      <w:r w:rsidRPr="00692E49">
        <w:rPr>
          <w:sz w:val="24"/>
          <w:szCs w:val="24"/>
        </w:rPr>
        <w:t xml:space="preserve"> (информацию) по собственной инициативе, данные документы (информацию) уполномоченный орган самостоятельно запрашивает и получает в рамках межведомственного информационного взаимодействия.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Выписка из ЕГРН об объекте недвижимости (об испрашиваемом земельном участке)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случае, если испрашиваемый земельный участок предстоит образовать. 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взаимодействия.»;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92E49">
        <w:rPr>
          <w:b/>
          <w:sz w:val="24"/>
          <w:szCs w:val="24"/>
        </w:rPr>
        <w:t>1.6. подпункт 8 пункта 2.10.3 изложить в следующей редакции: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:rsidR="00163D4C" w:rsidRPr="00692E49" w:rsidRDefault="00163D4C" w:rsidP="00163D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63D4C" w:rsidRPr="00692E49" w:rsidRDefault="00163D4C" w:rsidP="00163D4C">
      <w:pPr>
        <w:spacing w:before="100" w:beforeAutospacing="1" w:after="100" w:afterAutospacing="1"/>
        <w:ind w:left="567" w:firstLine="6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2. Настоящее постановление вступает в силу со дня его официального обнародования, а также подлежит размещен</w:t>
      </w:r>
      <w:r w:rsidR="00343B35" w:rsidRPr="00692E49">
        <w:rPr>
          <w:sz w:val="24"/>
          <w:szCs w:val="24"/>
        </w:rPr>
        <w:t>ию на официальном сайте Ленин</w:t>
      </w:r>
      <w:r w:rsidRPr="00692E49">
        <w:rPr>
          <w:sz w:val="24"/>
          <w:szCs w:val="24"/>
        </w:rPr>
        <w:t>ского сельского поселения в сети Интернет.</w:t>
      </w:r>
    </w:p>
    <w:p w:rsidR="00163D4C" w:rsidRPr="00692E49" w:rsidRDefault="00163D4C" w:rsidP="00163D4C">
      <w:pPr>
        <w:spacing w:before="100" w:beforeAutospacing="1" w:after="100" w:afterAutospacing="1"/>
        <w:ind w:left="567" w:firstLine="6"/>
        <w:jc w:val="both"/>
        <w:rPr>
          <w:sz w:val="24"/>
          <w:szCs w:val="24"/>
        </w:rPr>
      </w:pPr>
      <w:r w:rsidRPr="00692E49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036931" w:rsidRPr="00692E49" w:rsidRDefault="00036931" w:rsidP="00233B94">
      <w:pPr>
        <w:jc w:val="both"/>
        <w:rPr>
          <w:sz w:val="24"/>
          <w:szCs w:val="24"/>
        </w:rPr>
      </w:pPr>
    </w:p>
    <w:p w:rsidR="00036931" w:rsidRPr="00692E49" w:rsidRDefault="00036931" w:rsidP="00233B94">
      <w:pPr>
        <w:jc w:val="both"/>
        <w:rPr>
          <w:sz w:val="24"/>
          <w:szCs w:val="24"/>
        </w:rPr>
      </w:pPr>
    </w:p>
    <w:p w:rsidR="00DB1477" w:rsidRPr="00692E49" w:rsidRDefault="00DB1477" w:rsidP="00DB1477">
      <w:pPr>
        <w:jc w:val="both"/>
        <w:rPr>
          <w:sz w:val="24"/>
          <w:szCs w:val="24"/>
        </w:rPr>
      </w:pPr>
    </w:p>
    <w:p w:rsidR="00DB1477" w:rsidRPr="00692E49" w:rsidRDefault="00766F14" w:rsidP="00DB1477">
      <w:pPr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Глава </w:t>
      </w:r>
      <w:r w:rsidR="00343B35" w:rsidRPr="00692E49">
        <w:rPr>
          <w:sz w:val="24"/>
          <w:szCs w:val="24"/>
        </w:rPr>
        <w:t>Ленинского</w:t>
      </w:r>
    </w:p>
    <w:p w:rsidR="00DB1477" w:rsidRPr="00692E49" w:rsidRDefault="00DB1477" w:rsidP="00DB1477">
      <w:pPr>
        <w:jc w:val="both"/>
        <w:rPr>
          <w:sz w:val="24"/>
          <w:szCs w:val="24"/>
        </w:rPr>
      </w:pPr>
      <w:r w:rsidRPr="00692E49">
        <w:rPr>
          <w:sz w:val="24"/>
          <w:szCs w:val="24"/>
        </w:rPr>
        <w:t xml:space="preserve">сельского поселения                                                                </w:t>
      </w:r>
      <w:r w:rsidR="00997705" w:rsidRPr="00692E49">
        <w:rPr>
          <w:sz w:val="24"/>
          <w:szCs w:val="24"/>
        </w:rPr>
        <w:t xml:space="preserve">   </w:t>
      </w:r>
      <w:r w:rsidR="00343B35" w:rsidRPr="00692E49">
        <w:rPr>
          <w:sz w:val="24"/>
          <w:szCs w:val="24"/>
        </w:rPr>
        <w:t>Г.Н. Николенко</w:t>
      </w:r>
    </w:p>
    <w:p w:rsidR="00DB1477" w:rsidRPr="00692E49" w:rsidRDefault="00DB1477" w:rsidP="00DB1477">
      <w:pPr>
        <w:jc w:val="right"/>
        <w:rPr>
          <w:sz w:val="24"/>
          <w:szCs w:val="24"/>
        </w:rPr>
      </w:pPr>
    </w:p>
    <w:p w:rsidR="00DB1477" w:rsidRPr="00692E49" w:rsidRDefault="00DB1477" w:rsidP="00DB1477">
      <w:pPr>
        <w:jc w:val="right"/>
        <w:rPr>
          <w:sz w:val="24"/>
          <w:szCs w:val="24"/>
        </w:rPr>
      </w:pPr>
    </w:p>
    <w:p w:rsidR="00DB1477" w:rsidRDefault="00DB1477" w:rsidP="00DB1477">
      <w:pPr>
        <w:jc w:val="right"/>
      </w:pPr>
      <w:r>
        <w:t xml:space="preserve">     </w:t>
      </w:r>
    </w:p>
    <w:p w:rsidR="00DB1477" w:rsidRDefault="00DB1477" w:rsidP="00DB1477">
      <w:pPr>
        <w:jc w:val="right"/>
      </w:pPr>
    </w:p>
    <w:p w:rsidR="00EE6745" w:rsidRDefault="00DB1477" w:rsidP="00EF04BE">
      <w:pPr>
        <w:jc w:val="right"/>
      </w:pPr>
      <w:r>
        <w:t xml:space="preserve">  </w:t>
      </w:r>
    </w:p>
    <w:sectPr w:rsidR="00EE6745" w:rsidSect="00E80BCE">
      <w:type w:val="continuous"/>
      <w:pgSz w:w="11907" w:h="16840" w:code="9"/>
      <w:pgMar w:top="737" w:right="992" w:bottom="851" w:left="1554" w:header="720" w:footer="720" w:gutter="0"/>
      <w:paperSrc w:first="7" w:other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2ABE"/>
    <w:multiLevelType w:val="hybridMultilevel"/>
    <w:tmpl w:val="CC3E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60725"/>
    <w:multiLevelType w:val="hybridMultilevel"/>
    <w:tmpl w:val="13B6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CC0"/>
    <w:multiLevelType w:val="hybridMultilevel"/>
    <w:tmpl w:val="3446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26CCB"/>
    <w:multiLevelType w:val="hybridMultilevel"/>
    <w:tmpl w:val="754C6E4A"/>
    <w:lvl w:ilvl="0" w:tplc="CE32ED1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5FF6E45"/>
    <w:multiLevelType w:val="hybridMultilevel"/>
    <w:tmpl w:val="6DE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B3A53"/>
    <w:multiLevelType w:val="hybridMultilevel"/>
    <w:tmpl w:val="59D0F8F8"/>
    <w:lvl w:ilvl="0" w:tplc="897CC7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6DAC"/>
    <w:rsid w:val="00036931"/>
    <w:rsid w:val="00070268"/>
    <w:rsid w:val="00090D85"/>
    <w:rsid w:val="000C09C1"/>
    <w:rsid w:val="000C23A4"/>
    <w:rsid w:val="00122770"/>
    <w:rsid w:val="00146B3C"/>
    <w:rsid w:val="00163D4C"/>
    <w:rsid w:val="00164486"/>
    <w:rsid w:val="00181C98"/>
    <w:rsid w:val="001B352C"/>
    <w:rsid w:val="001C54DA"/>
    <w:rsid w:val="001E1D51"/>
    <w:rsid w:val="00200BBF"/>
    <w:rsid w:val="00207F9C"/>
    <w:rsid w:val="00233B94"/>
    <w:rsid w:val="00246611"/>
    <w:rsid w:val="002B3DE2"/>
    <w:rsid w:val="00343B35"/>
    <w:rsid w:val="00355659"/>
    <w:rsid w:val="0035612D"/>
    <w:rsid w:val="003729BE"/>
    <w:rsid w:val="00385B65"/>
    <w:rsid w:val="00385CF7"/>
    <w:rsid w:val="003A6DAC"/>
    <w:rsid w:val="003B2CA7"/>
    <w:rsid w:val="003F70B6"/>
    <w:rsid w:val="00427610"/>
    <w:rsid w:val="00463AA9"/>
    <w:rsid w:val="004A7CF0"/>
    <w:rsid w:val="004B6B1B"/>
    <w:rsid w:val="004E52A9"/>
    <w:rsid w:val="00505B70"/>
    <w:rsid w:val="00536D00"/>
    <w:rsid w:val="0054626A"/>
    <w:rsid w:val="005575E6"/>
    <w:rsid w:val="005B45B3"/>
    <w:rsid w:val="005B54CA"/>
    <w:rsid w:val="005C3FB4"/>
    <w:rsid w:val="005E515B"/>
    <w:rsid w:val="00652E24"/>
    <w:rsid w:val="00692E49"/>
    <w:rsid w:val="00731C59"/>
    <w:rsid w:val="00766F14"/>
    <w:rsid w:val="007928B3"/>
    <w:rsid w:val="00794F89"/>
    <w:rsid w:val="00804940"/>
    <w:rsid w:val="008240D1"/>
    <w:rsid w:val="00857657"/>
    <w:rsid w:val="00865B4D"/>
    <w:rsid w:val="008D1400"/>
    <w:rsid w:val="0090252B"/>
    <w:rsid w:val="00925C71"/>
    <w:rsid w:val="009329C2"/>
    <w:rsid w:val="00934B0F"/>
    <w:rsid w:val="00982C4A"/>
    <w:rsid w:val="0098494D"/>
    <w:rsid w:val="00997705"/>
    <w:rsid w:val="009C0A70"/>
    <w:rsid w:val="009D5496"/>
    <w:rsid w:val="00A169A4"/>
    <w:rsid w:val="00A343A2"/>
    <w:rsid w:val="00A422E1"/>
    <w:rsid w:val="00A6415C"/>
    <w:rsid w:val="00A769F5"/>
    <w:rsid w:val="00AE0F79"/>
    <w:rsid w:val="00AE7537"/>
    <w:rsid w:val="00BB1089"/>
    <w:rsid w:val="00BD4CCE"/>
    <w:rsid w:val="00BE4FA5"/>
    <w:rsid w:val="00C169C8"/>
    <w:rsid w:val="00C55D23"/>
    <w:rsid w:val="00C77292"/>
    <w:rsid w:val="00CB6B23"/>
    <w:rsid w:val="00CC0BE0"/>
    <w:rsid w:val="00CC27FA"/>
    <w:rsid w:val="00CD0F2F"/>
    <w:rsid w:val="00D35B6B"/>
    <w:rsid w:val="00D7402A"/>
    <w:rsid w:val="00D86ADF"/>
    <w:rsid w:val="00DB1477"/>
    <w:rsid w:val="00DE6351"/>
    <w:rsid w:val="00DF0E2D"/>
    <w:rsid w:val="00E80BCE"/>
    <w:rsid w:val="00E8432A"/>
    <w:rsid w:val="00E92385"/>
    <w:rsid w:val="00EE6745"/>
    <w:rsid w:val="00EF04BE"/>
    <w:rsid w:val="00FD7F2B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2304"/>
  <w15:docId w15:val="{62A38F15-68C2-4C6B-8FF4-7BD6D2C8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DAC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6DA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A6DA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DAC"/>
    <w:rPr>
      <w:rFonts w:eastAsia="Times New Roman"/>
      <w:b/>
      <w:bCs w:val="0"/>
      <w:color w:val="auto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6DAC"/>
    <w:rPr>
      <w:rFonts w:eastAsia="Times New Roman"/>
      <w:bCs w:val="0"/>
      <w:color w:val="auto"/>
      <w:szCs w:val="20"/>
      <w:lang w:eastAsia="ru-RU"/>
    </w:rPr>
  </w:style>
  <w:style w:type="paragraph" w:styleId="a3">
    <w:name w:val="Body Text"/>
    <w:basedOn w:val="a"/>
    <w:link w:val="a4"/>
    <w:rsid w:val="003A6DAC"/>
    <w:rPr>
      <w:sz w:val="24"/>
    </w:rPr>
  </w:style>
  <w:style w:type="character" w:customStyle="1" w:styleId="a4">
    <w:name w:val="Основной текст Знак"/>
    <w:basedOn w:val="a0"/>
    <w:link w:val="a3"/>
    <w:rsid w:val="003A6DAC"/>
    <w:rPr>
      <w:rFonts w:eastAsia="Times New Roman"/>
      <w:bCs w:val="0"/>
      <w:color w:val="auto"/>
      <w:szCs w:val="20"/>
      <w:lang w:eastAsia="ru-RU"/>
    </w:rPr>
  </w:style>
  <w:style w:type="paragraph" w:customStyle="1" w:styleId="ConsPlusNormal">
    <w:name w:val="ConsPlusNormal"/>
    <w:rsid w:val="003A6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5">
    <w:name w:val="No Spacing"/>
    <w:uiPriority w:val="1"/>
    <w:qFormat/>
    <w:rsid w:val="00E80BCE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DB1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D7F2B"/>
    <w:pPr>
      <w:ind w:left="720"/>
      <w:contextualSpacing/>
    </w:pPr>
  </w:style>
  <w:style w:type="table" w:styleId="a7">
    <w:name w:val="Table Grid"/>
    <w:basedOn w:val="a1"/>
    <w:uiPriority w:val="59"/>
    <w:rsid w:val="004E52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otnote reference"/>
    <w:link w:val="11"/>
    <w:rsid w:val="00163D4C"/>
    <w:rPr>
      <w:vertAlign w:val="superscript"/>
    </w:rPr>
  </w:style>
  <w:style w:type="paragraph" w:styleId="HTML">
    <w:name w:val="HTML Preformatted"/>
    <w:basedOn w:val="a"/>
    <w:link w:val="HTML0"/>
    <w:uiPriority w:val="99"/>
    <w:rsid w:val="00163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63D4C"/>
    <w:rPr>
      <w:rFonts w:ascii="Courier New" w:eastAsia="Calibri" w:hAnsi="Courier New"/>
      <w:bCs w:val="0"/>
      <w:color w:val="auto"/>
      <w:sz w:val="20"/>
      <w:szCs w:val="20"/>
    </w:rPr>
  </w:style>
  <w:style w:type="paragraph" w:customStyle="1" w:styleId="11">
    <w:name w:val="Знак сноски1"/>
    <w:basedOn w:val="a"/>
    <w:link w:val="a8"/>
    <w:rsid w:val="00163D4C"/>
    <w:pPr>
      <w:spacing w:after="200" w:line="276" w:lineRule="auto"/>
    </w:pPr>
    <w:rPr>
      <w:rFonts w:eastAsiaTheme="minorHAnsi"/>
      <w:bCs/>
      <w:color w:val="000000" w:themeColor="text1"/>
      <w:sz w:val="24"/>
      <w:szCs w:val="24"/>
      <w:vertAlign w:val="superscript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92E4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2E49"/>
    <w:rPr>
      <w:rFonts w:ascii="Segoe UI" w:eastAsia="Times New Roman" w:hAnsi="Segoe UI" w:cs="Segoe UI"/>
      <w:bCs w:val="0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3CDBCE7718BF7C6958EF3174D089A871E33439DAF28195FF9400C074B9E3061DD76F6DCDJ2RBN" TargetMode="External"/><Relationship Id="rId18" Type="http://schemas.openxmlformats.org/officeDocument/2006/relationships/hyperlink" Target="consultantplus://offline/ref=773CDBCE7718BF7C6958EF3174D089A871E3343ADDF58195FF9400C074JBR9N" TargetMode="External"/><Relationship Id="rId26" Type="http://schemas.openxmlformats.org/officeDocument/2006/relationships/hyperlink" Target="consultantplus://offline/ref=0E885329CB9322F50FCF7361F164B624F6F007AC5F439FE92163A8F014FFD42A56D5816292P6u7L" TargetMode="External"/><Relationship Id="rId39" Type="http://schemas.openxmlformats.org/officeDocument/2006/relationships/hyperlink" Target="consultantplus://offline/ref=0E885329CB9322F50FCF7361F164B624F6F007AC5F439FE92163A8F014FFD42A56D5816292P6u1L" TargetMode="External"/><Relationship Id="rId21" Type="http://schemas.openxmlformats.org/officeDocument/2006/relationships/hyperlink" Target="consultantplus://offline/ref=0E885329CB9322F50FCF7361F164B624F5F902AA5F429FE92163A8F014PFuFL" TargetMode="External"/><Relationship Id="rId34" Type="http://schemas.openxmlformats.org/officeDocument/2006/relationships/hyperlink" Target="consultantplus://offline/ref=0E885329CB9322F50FCF7361F164B624F6F007AC5F439FE92163A8F014FFD42A56D581629CP6u9L" TargetMode="External"/><Relationship Id="rId42" Type="http://schemas.openxmlformats.org/officeDocument/2006/relationships/hyperlink" Target="consultantplus://offline/ref=0E885329CB9322F50FCF7361F164B624F6F007AC5F439FE92163A8F014FFD42A56D5816292P6u4L" TargetMode="External"/><Relationship Id="rId47" Type="http://schemas.openxmlformats.org/officeDocument/2006/relationships/hyperlink" Target="consultantplus://offline/ref=0E885329CB9322F50FCF7361F164B624F6F006AA5E459FE92163A8F014FFD42A56D5816797P6u7L" TargetMode="External"/><Relationship Id="rId50" Type="http://schemas.openxmlformats.org/officeDocument/2006/relationships/hyperlink" Target="consultantplus://offline/ref=0E885329CB9322F50FCF7361F164B624F6F007AC5F439FE92163A8F014FFD42A56D5816292P6u9L" TargetMode="External"/><Relationship Id="rId55" Type="http://schemas.openxmlformats.org/officeDocument/2006/relationships/hyperlink" Target="consultantplus://offline/ref=0E885329CB9322F50FCF7361F164B624F6F007AC5F439FE92163A8F014FFD42A56D581629DP6u4L" TargetMode="External"/><Relationship Id="rId63" Type="http://schemas.openxmlformats.org/officeDocument/2006/relationships/hyperlink" Target="consultantplus://offline/ref=0E885329CB9322F50FCF7361F164B624F6F007AC5F439FE92163A8F014FFD42A56D581629CP6u1L" TargetMode="External"/><Relationship Id="rId68" Type="http://schemas.openxmlformats.org/officeDocument/2006/relationships/hyperlink" Target="consultantplus://offline/ref=0E885329CB9322F50FCF7361F164B624F6F007AC5F439FE92163A8F014FFD42A56D581629CP6u6L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DF6FCDA57B202026C6ADCA52D9D2D023E70D6E25341C09564CB55A5CEED5634E196F5B2D53FD448E5C47D03D4456v2F" TargetMode="External"/><Relationship Id="rId71" Type="http://schemas.openxmlformats.org/officeDocument/2006/relationships/hyperlink" Target="consultantplus://offline/ref=0E885329CB9322F50FCF7361F164B624F6F007AC5F439FE92163A8F014FFD42A56D581629CP6u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3CDBCE7718BF7C6958EF3174D089A871E33439DAF28195FF9400C074B9E3061DD76F6DCDJ2R3N" TargetMode="External"/><Relationship Id="rId29" Type="http://schemas.openxmlformats.org/officeDocument/2006/relationships/hyperlink" Target="consultantplus://offline/ref=0E885329CB9322F50FCF7361F164B624F6F007AC5F439FE92163A8F014FFD42A56D581629DP6u1L" TargetMode="External"/><Relationship Id="rId11" Type="http://schemas.openxmlformats.org/officeDocument/2006/relationships/hyperlink" Target="consultantplus://offline/ref=C733B1B6E50639E4AC27417152BDDB4095B11E6ADCEFBCB77642E010B27B7CC31E427FE768629FB56338D7FAB6TFxAH" TargetMode="External"/><Relationship Id="rId24" Type="http://schemas.openxmlformats.org/officeDocument/2006/relationships/hyperlink" Target="consultantplus://offline/ref=0E885329CB9322F50FCF7361F164B624F6F007AC5F439FE92163A8F014FFD42A56D5816292P6u6L" TargetMode="External"/><Relationship Id="rId32" Type="http://schemas.openxmlformats.org/officeDocument/2006/relationships/hyperlink" Target="consultantplus://offline/ref=0E885329CB9322F50FCF7361F164B624F6F007AC5F439FE92163A8F014FFD42A56D581629DP6u7L" TargetMode="External"/><Relationship Id="rId37" Type="http://schemas.openxmlformats.org/officeDocument/2006/relationships/hyperlink" Target="consultantplus://offline/ref=0E885329CB9322F50FCF7361F164B624F6F007AC5F439FE92163A8F014FFD42A56D5816293P6u9L" TargetMode="External"/><Relationship Id="rId40" Type="http://schemas.openxmlformats.org/officeDocument/2006/relationships/hyperlink" Target="consultantplus://offline/ref=0E885329CB9322F50FCF7361F164B624F6F007AC5F439FE92163A8F014FFD42A56D5816292P6u2L" TargetMode="External"/><Relationship Id="rId45" Type="http://schemas.openxmlformats.org/officeDocument/2006/relationships/hyperlink" Target="consultantplus://offline/ref=0E885329CB9322F50FCF7361F164B624F6F007AC5F439FE92163A8F014FFD42A56D5816E9DP6u4L" TargetMode="External"/><Relationship Id="rId53" Type="http://schemas.openxmlformats.org/officeDocument/2006/relationships/hyperlink" Target="consultantplus://offline/ref=0E885329CB9322F50FCF7361F164B624F6F007AC5F439FE92163A8F014FFD42A56D581629DP6u3L" TargetMode="External"/><Relationship Id="rId58" Type="http://schemas.openxmlformats.org/officeDocument/2006/relationships/hyperlink" Target="consultantplus://offline/ref=0E885329CB9322F50FCF7361F164B624F6F007AC5F439FE92163A8F014FFD42A56D581629DP6u7L" TargetMode="External"/><Relationship Id="rId66" Type="http://schemas.openxmlformats.org/officeDocument/2006/relationships/hyperlink" Target="consultantplus://offline/ref=0E885329CB9322F50FCF7361F164B624F6F007AC5F439FE92163A8F014FFD42A56D581629CP6u4L" TargetMode="External"/><Relationship Id="rId74" Type="http://schemas.openxmlformats.org/officeDocument/2006/relationships/hyperlink" Target="consultantplus://offline/ref=0E885329CB9322F50FCF7361F164B624F6F007AC5F439FE92163A8F014FFD42A56D581629CP6u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3CDBCE7718BF7C6958EF3174D089A871E3353DDEF28195FF9400C074JBR9N" TargetMode="External"/><Relationship Id="rId23" Type="http://schemas.openxmlformats.org/officeDocument/2006/relationships/hyperlink" Target="consultantplus://offline/ref=0E885329CB9322F50FCF7361F164B624F6F007AC5F439FE92163A8F014FFD42A56D5816292P6u5L" TargetMode="External"/><Relationship Id="rId28" Type="http://schemas.openxmlformats.org/officeDocument/2006/relationships/hyperlink" Target="consultantplus://offline/ref=0E885329CB9322F50FCF7361F164B624F6F007AC5F439FE92163A8F014FFD42A56D5816292P6u8L" TargetMode="External"/><Relationship Id="rId36" Type="http://schemas.openxmlformats.org/officeDocument/2006/relationships/hyperlink" Target="consultantplus://offline/ref=0E885329CB9322F50FCF7361F164B624F6F007AC5F439FE92163A8F014FFD42A56D5816293P6u8L" TargetMode="External"/><Relationship Id="rId49" Type="http://schemas.openxmlformats.org/officeDocument/2006/relationships/hyperlink" Target="consultantplus://offline/ref=0E885329CB9322F50FCF7361F164B624F6F007AC5F439FE92163A8F014FFD42A56D5816292P6u9L" TargetMode="External"/><Relationship Id="rId57" Type="http://schemas.openxmlformats.org/officeDocument/2006/relationships/hyperlink" Target="consultantplus://offline/ref=0E885329CB9322F50FCF7361F164B624F6F007AC5F439FE92163A8F014FFD42A56D581629DP6u6L" TargetMode="External"/><Relationship Id="rId61" Type="http://schemas.openxmlformats.org/officeDocument/2006/relationships/hyperlink" Target="consultantplus://offline/ref=0E885329CB9322F50FCF7361F164B624F6F007AC5F439FE92163A8F014FFD42A56D581679465PFuEL" TargetMode="External"/><Relationship Id="rId10" Type="http://schemas.openxmlformats.org/officeDocument/2006/relationships/hyperlink" Target="consultantplus://offline/ref=C733B1B6E50639E4AC27417152BDDB4095B11E6ADCEFBCB77642E010B27B7CC30C4227EC6C6E82BE3E7791AFB9F9FFD4D36FC24FFB9BT7x0H" TargetMode="External"/><Relationship Id="rId19" Type="http://schemas.openxmlformats.org/officeDocument/2006/relationships/hyperlink" Target="consultantplus://offline/ref=0E885329CB9322F50FCF7361F164B624F6F007AC5F439FE92163A8F014FFD42A56D5816292P6u1L" TargetMode="External"/><Relationship Id="rId31" Type="http://schemas.openxmlformats.org/officeDocument/2006/relationships/hyperlink" Target="consultantplus://offline/ref=0E885329CB9322F50FCF7361F164B624F6F007AC5F439FE92163A8F014FFD42A56D581629DP6u5L" TargetMode="External"/><Relationship Id="rId44" Type="http://schemas.openxmlformats.org/officeDocument/2006/relationships/hyperlink" Target="consultantplus://offline/ref=0E885329CB9322F50FCF7361F164B624F6F007AC5F439FE92163A8F014FFD42A56D5816292P6u6L" TargetMode="External"/><Relationship Id="rId52" Type="http://schemas.openxmlformats.org/officeDocument/2006/relationships/hyperlink" Target="consultantplus://offline/ref=0E885329CB9322F50FCF7361F164B624F6F007AC5F439FE92163A8F014FFD42A56D581629DP6u1L" TargetMode="External"/><Relationship Id="rId60" Type="http://schemas.openxmlformats.org/officeDocument/2006/relationships/hyperlink" Target="consultantplus://offline/ref=0E885329CB9322F50FCF7361F164B624F6F007AC5F439FE92163A8F014FFD42A56D581679465PFuEL" TargetMode="External"/><Relationship Id="rId65" Type="http://schemas.openxmlformats.org/officeDocument/2006/relationships/hyperlink" Target="consultantplus://offline/ref=0E885329CB9322F50FCF7361F164B624F6F007AC5F439FE92163A8F014FFD42A56D581629CP6u3L" TargetMode="External"/><Relationship Id="rId73" Type="http://schemas.openxmlformats.org/officeDocument/2006/relationships/hyperlink" Target="consultantplus://offline/ref=0E885329CB9322F50FCF7361F164B624F6F007AC5F439FE92163A8F014FFD42A56D581629CP6u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3B1B6E50639E4AC27417152BDDB4095B21F6ADAEBBCB77642E010B27B7CC31E427FE768629FB56338D7FAB6TFxAH" TargetMode="External"/><Relationship Id="rId14" Type="http://schemas.openxmlformats.org/officeDocument/2006/relationships/hyperlink" Target="consultantplus://offline/ref=773CDBCE7718BF7C6958EF3174D089A871E33439DAF28195FF9400C074B9E3061DD76F6DCBJ2R0N" TargetMode="External"/><Relationship Id="rId22" Type="http://schemas.openxmlformats.org/officeDocument/2006/relationships/hyperlink" Target="consultantplus://offline/ref=0E885329CB9322F50FCF7361F164B624F6F007AC5F439FE92163A8F014FFD42A56D5816292P6u4L" TargetMode="External"/><Relationship Id="rId27" Type="http://schemas.openxmlformats.org/officeDocument/2006/relationships/hyperlink" Target="consultantplus://offline/ref=0E885329CB9322F50FCF7361F164B624F6F006AA5E459FE92163A8F014FFD42A56D5816797P6u7L" TargetMode="External"/><Relationship Id="rId30" Type="http://schemas.openxmlformats.org/officeDocument/2006/relationships/hyperlink" Target="consultantplus://offline/ref=0E885329CB9322F50FCF7361F164B624F6F007AC5F439FE92163A8F014FFD42A56D581629DP6u3L" TargetMode="External"/><Relationship Id="rId35" Type="http://schemas.openxmlformats.org/officeDocument/2006/relationships/hyperlink" Target="consultantplus://offline/ref=0E885329CB9322F50FCF7361F164B624F6F007AC5F439FE92163A8F014FFD42A56D581629CP6u9L" TargetMode="External"/><Relationship Id="rId43" Type="http://schemas.openxmlformats.org/officeDocument/2006/relationships/hyperlink" Target="consultantplus://offline/ref=0E885329CB9322F50FCF7361F164B624F6F007AC5F439FE92163A8F014FFD42A56D5816292P6u5L" TargetMode="External"/><Relationship Id="rId48" Type="http://schemas.openxmlformats.org/officeDocument/2006/relationships/hyperlink" Target="consultantplus://offline/ref=0E885329CB9322F50FCF7361F164B624F6F007AC5F439FE92163A8F014FFD42A56D5816292P6u8L" TargetMode="External"/><Relationship Id="rId56" Type="http://schemas.openxmlformats.org/officeDocument/2006/relationships/hyperlink" Target="consultantplus://offline/ref=0E885329CB9322F50FCF7361F164B624F6F007AC5F439FE92163A8F014FFD42A56D581629DP6u5L" TargetMode="External"/><Relationship Id="rId64" Type="http://schemas.openxmlformats.org/officeDocument/2006/relationships/hyperlink" Target="consultantplus://offline/ref=0E885329CB9322F50FCF7361F164B624F6F007AC5F439FE92163A8F014FFD42A56D581629CP6u2L" TargetMode="External"/><Relationship Id="rId69" Type="http://schemas.openxmlformats.org/officeDocument/2006/relationships/hyperlink" Target="consultantplus://offline/ref=0E885329CB9322F50FCF7361F164B624F6F007AC5F439FE92163A8F014FFD42A56D581629CP6u6L" TargetMode="External"/><Relationship Id="rId8" Type="http://schemas.openxmlformats.org/officeDocument/2006/relationships/hyperlink" Target="consultantplus://offline/ref=C733B1B6E50639E4AC27417152BDDB4095B11E6ADCEFBCB77642E010B27B7CC31E427FE768629FB56338D7FAB6TFxAH" TargetMode="External"/><Relationship Id="rId51" Type="http://schemas.openxmlformats.org/officeDocument/2006/relationships/hyperlink" Target="consultantplus://offline/ref=0E885329CB9322F50FCF7361F164B624F6F007AC5F439FE92163A8F014FFD42A56D581629DP6u0L" TargetMode="External"/><Relationship Id="rId72" Type="http://schemas.openxmlformats.org/officeDocument/2006/relationships/hyperlink" Target="consultantplus://offline/ref=0E885329CB9322F50FCF7361F164B624F6F007AC5F439FE92163A8F014FFD42A56D581629CP6u9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733B1B6E50639E4AC27417152BDDB4095B3186EDFECBCB77642E010B27B7CC31E427FE768629FB56338D7FAB6TFxAH" TargetMode="External"/><Relationship Id="rId17" Type="http://schemas.openxmlformats.org/officeDocument/2006/relationships/hyperlink" Target="consultantplus://offline/ref=773CDBCE7718BF7C6958EF3174D089A871E33439DAF28195FF9400C074B9E3061DD76F6DCDJ2R0N" TargetMode="External"/><Relationship Id="rId25" Type="http://schemas.openxmlformats.org/officeDocument/2006/relationships/hyperlink" Target="consultantplus://offline/ref=0E885329CB9322F50FCF7361F164B624F6F007AC5F439FE92163A8F014FFD42A56D5816E9DP6u4L" TargetMode="External"/><Relationship Id="rId33" Type="http://schemas.openxmlformats.org/officeDocument/2006/relationships/hyperlink" Target="consultantplus://offline/ref=0E885329CB9322F50FCF7361F164B624F6F007AC5F439FE92163A8F014FFD42A56D581629CP6u9L" TargetMode="External"/><Relationship Id="rId38" Type="http://schemas.openxmlformats.org/officeDocument/2006/relationships/hyperlink" Target="consultantplus://offline/ref=0E885329CB9322F50FCF7361F164B624F6F007AC5F439FE92163A8F014FFD42A56D5816292P6u0L" TargetMode="External"/><Relationship Id="rId46" Type="http://schemas.openxmlformats.org/officeDocument/2006/relationships/hyperlink" Target="consultantplus://offline/ref=0E885329CB9322F50FCF7361F164B624F6F007AC5F439FE92163A8F014FFD42A56D5816292P6u7L" TargetMode="External"/><Relationship Id="rId59" Type="http://schemas.openxmlformats.org/officeDocument/2006/relationships/hyperlink" Target="consultantplus://offline/ref=0E885329CB9322F50FCF7361F164B624F6F007AC5F439FE92163A8F014FFD42A56D581629CP6u0L" TargetMode="External"/><Relationship Id="rId67" Type="http://schemas.openxmlformats.org/officeDocument/2006/relationships/hyperlink" Target="consultantplus://offline/ref=0E885329CB9322F50FCF7361F164B624F6F007AC5F439FE92163A8F014FFD42A56D581629CP6u5L" TargetMode="External"/><Relationship Id="rId20" Type="http://schemas.openxmlformats.org/officeDocument/2006/relationships/hyperlink" Target="consultantplus://offline/ref=0E885329CB9322F50FCF7361F164B624F6F007AC5F439FE92163A8F014FFD42A56D5816292P6u2L" TargetMode="External"/><Relationship Id="rId41" Type="http://schemas.openxmlformats.org/officeDocument/2006/relationships/hyperlink" Target="consultantplus://offline/ref=0E885329CB9322F50FCF7361F164B624F6F007AC5F439FE92163A8F014FFD42A56D5816292P6u2L" TargetMode="External"/><Relationship Id="rId54" Type="http://schemas.openxmlformats.org/officeDocument/2006/relationships/hyperlink" Target="consultantplus://offline/ref=0E885329CB9322F50FCF7361F164B624F6F007AC5F439FE92163A8F014FFD42A56D581629DP6u4L" TargetMode="External"/><Relationship Id="rId62" Type="http://schemas.openxmlformats.org/officeDocument/2006/relationships/hyperlink" Target="consultantplus://offline/ref=0E885329CB9322F50FCF7361F164B624F6F007AC5F439FE92163A8F014FFD42A56D581679068PFuCL" TargetMode="External"/><Relationship Id="rId70" Type="http://schemas.openxmlformats.org/officeDocument/2006/relationships/hyperlink" Target="consultantplus://offline/ref=0E885329CB9322F50FCF7361F164B624F6F007AC5F439FE92163A8F014FFD42A56D581629CP6u7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73CDBCE7718BF7C6958EF3174D089A872E43738D8F78195FF9400C074B9E3061DD76F69CD23E860J3R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2CF73-4B2C-4579-97F1-CB018D93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24</Pages>
  <Words>10625</Words>
  <Characters>60563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52</cp:revision>
  <cp:lastPrinted>2024-03-14T12:12:00Z</cp:lastPrinted>
  <dcterms:created xsi:type="dcterms:W3CDTF">2016-05-13T11:14:00Z</dcterms:created>
  <dcterms:modified xsi:type="dcterms:W3CDTF">2024-03-14T12:13:00Z</dcterms:modified>
</cp:coreProperties>
</file>