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A1" w:rsidRPr="007D671A" w:rsidRDefault="00C243A1" w:rsidP="00C243A1">
      <w:pPr>
        <w:pStyle w:val="5"/>
        <w:jc w:val="center"/>
        <w:rPr>
          <w:sz w:val="24"/>
          <w:szCs w:val="24"/>
        </w:rPr>
      </w:pPr>
      <w:r w:rsidRPr="007D671A">
        <w:rPr>
          <w:sz w:val="24"/>
          <w:szCs w:val="24"/>
        </w:rPr>
        <w:t>АДМИНИСТРАЦИЯ</w:t>
      </w:r>
    </w:p>
    <w:p w:rsidR="00C243A1" w:rsidRPr="007D671A" w:rsidRDefault="00C243A1" w:rsidP="00C243A1">
      <w:pPr>
        <w:pStyle w:val="5"/>
        <w:jc w:val="center"/>
        <w:rPr>
          <w:sz w:val="24"/>
          <w:szCs w:val="24"/>
        </w:rPr>
      </w:pPr>
      <w:r w:rsidRPr="007D671A">
        <w:rPr>
          <w:sz w:val="24"/>
          <w:szCs w:val="24"/>
        </w:rPr>
        <w:t xml:space="preserve">  ЛЕНИНСКОГО СЕЛЬСКОГО ПОСЕЛЕНИЯ </w:t>
      </w:r>
    </w:p>
    <w:p w:rsidR="00C243A1" w:rsidRPr="007D671A" w:rsidRDefault="00C243A1" w:rsidP="00C243A1">
      <w:pPr>
        <w:pStyle w:val="5"/>
        <w:jc w:val="center"/>
        <w:rPr>
          <w:sz w:val="24"/>
          <w:szCs w:val="24"/>
        </w:rPr>
      </w:pPr>
      <w:r w:rsidRPr="007D671A">
        <w:rPr>
          <w:sz w:val="24"/>
          <w:szCs w:val="24"/>
        </w:rPr>
        <w:t xml:space="preserve">НИКОЛАЕВСКОГО МУНИЦИПАЛЬНОГО РАЙОНА </w:t>
      </w:r>
    </w:p>
    <w:p w:rsidR="00C243A1" w:rsidRPr="007D671A" w:rsidRDefault="00C243A1" w:rsidP="00C243A1">
      <w:pPr>
        <w:pStyle w:val="5"/>
        <w:jc w:val="center"/>
        <w:rPr>
          <w:sz w:val="24"/>
          <w:szCs w:val="24"/>
        </w:rPr>
      </w:pPr>
      <w:r w:rsidRPr="007D671A">
        <w:rPr>
          <w:sz w:val="24"/>
          <w:szCs w:val="24"/>
        </w:rPr>
        <w:t xml:space="preserve">ВОЛГОГРАДСКОЙ ОБЛАСТИ </w:t>
      </w:r>
    </w:p>
    <w:p w:rsidR="00C243A1" w:rsidRPr="007D671A" w:rsidRDefault="00C243A1" w:rsidP="00C243A1"/>
    <w:p w:rsidR="00C243A1" w:rsidRPr="00936C41" w:rsidRDefault="00C243A1" w:rsidP="00C243A1">
      <w:pPr>
        <w:jc w:val="center"/>
        <w:rPr>
          <w:b/>
        </w:rPr>
      </w:pPr>
      <w:r w:rsidRPr="00936C41">
        <w:rPr>
          <w:b/>
        </w:rPr>
        <w:t>ПОСТАНОВЛЕНИЕ</w:t>
      </w:r>
    </w:p>
    <w:p w:rsidR="00936C41" w:rsidRPr="007D671A" w:rsidRDefault="00936C41" w:rsidP="00C243A1">
      <w:pPr>
        <w:jc w:val="center"/>
      </w:pPr>
    </w:p>
    <w:p w:rsidR="00C243A1" w:rsidRPr="007D671A" w:rsidRDefault="00C243A1" w:rsidP="00936C41">
      <w:pPr>
        <w:rPr>
          <w:i/>
          <w:iCs/>
        </w:rPr>
      </w:pPr>
      <w:r w:rsidRPr="007D671A">
        <w:t>от 26 января</w:t>
      </w:r>
      <w:r w:rsidRPr="007D671A">
        <w:rPr>
          <w:color w:val="000000"/>
        </w:rPr>
        <w:t xml:space="preserve"> </w:t>
      </w:r>
      <w:r w:rsidRPr="007D671A">
        <w:rPr>
          <w:color w:val="000000"/>
          <w:spacing w:val="7"/>
        </w:rPr>
        <w:t xml:space="preserve">2024г.                                                        </w:t>
      </w:r>
      <w:r w:rsidR="00936C41">
        <w:rPr>
          <w:color w:val="000000"/>
          <w:spacing w:val="7"/>
          <w:lang w:val="en-US"/>
        </w:rPr>
        <w:t xml:space="preserve">                                     </w:t>
      </w:r>
      <w:r w:rsidRPr="007D671A">
        <w:rPr>
          <w:color w:val="000000"/>
          <w:spacing w:val="7"/>
        </w:rPr>
        <w:t xml:space="preserve">  № </w:t>
      </w:r>
      <w:r>
        <w:rPr>
          <w:color w:val="000000"/>
          <w:spacing w:val="7"/>
        </w:rPr>
        <w:t>8</w:t>
      </w:r>
    </w:p>
    <w:p w:rsidR="00C243A1" w:rsidRPr="007D671A" w:rsidRDefault="00C243A1" w:rsidP="00C243A1">
      <w:pPr>
        <w:ind w:firstLine="709"/>
      </w:pPr>
    </w:p>
    <w:p w:rsidR="00C243A1" w:rsidRPr="007D671A" w:rsidRDefault="00C243A1" w:rsidP="00C243A1">
      <w:pPr>
        <w:ind w:firstLine="709"/>
      </w:pPr>
    </w:p>
    <w:p w:rsidR="00C243A1" w:rsidRDefault="00C243A1" w:rsidP="00C243A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О межведомственной комиссии 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</w:t>
      </w:r>
    </w:p>
    <w:p w:rsidR="00C243A1" w:rsidRDefault="00C243A1" w:rsidP="00C243A1">
      <w:pPr>
        <w:spacing w:line="276" w:lineRule="auto"/>
        <w:rPr>
          <w:sz w:val="22"/>
          <w:szCs w:val="22"/>
        </w:rPr>
      </w:pPr>
    </w:p>
    <w:p w:rsidR="00C243A1" w:rsidRDefault="00C243A1" w:rsidP="009A75D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соответствии со статьей 13 Жилищного кодекса Российской Федерации,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 г"/>
        </w:smartTagPr>
        <w:r>
          <w:rPr>
            <w:sz w:val="22"/>
            <w:szCs w:val="22"/>
          </w:rPr>
          <w:t>2006 г</w:t>
        </w:r>
      </w:smartTag>
      <w:r>
        <w:rPr>
          <w:sz w:val="22"/>
          <w:szCs w:val="22"/>
        </w:rPr>
        <w:t>. № 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 постановлением Губернатора Волгоградской обл. от 29.06.2015 г. № 588 «Об утверждении Положения о межведомственной комиссии по оценке соответствия помещений жилищного фонда Волгоградской области установленным требованиям, признанию помещения жилищного фонда Волгоградской области жилым помещением, жилого помещения жилищного фонда Волгоградской области непригодным для проживания и многоквартирного дома жилищного фонда Волгоградской области аварийным и подлежащим сносу или реконструкции</w:t>
      </w:r>
      <w:r w:rsidRPr="009A75D6">
        <w:rPr>
          <w:sz w:val="22"/>
          <w:szCs w:val="22"/>
        </w:rPr>
        <w:t>,</w:t>
      </w:r>
      <w:r w:rsidRPr="009A75D6">
        <w:rPr>
          <w:b/>
          <w:sz w:val="22"/>
          <w:szCs w:val="22"/>
        </w:rPr>
        <w:t xml:space="preserve"> постановляю</w:t>
      </w:r>
      <w:r>
        <w:rPr>
          <w:sz w:val="22"/>
          <w:szCs w:val="22"/>
        </w:rPr>
        <w:t>:</w:t>
      </w:r>
    </w:p>
    <w:p w:rsidR="00936C41" w:rsidRDefault="00936C41" w:rsidP="009A75D6">
      <w:pPr>
        <w:spacing w:line="276" w:lineRule="auto"/>
        <w:jc w:val="both"/>
        <w:rPr>
          <w:sz w:val="22"/>
          <w:szCs w:val="22"/>
        </w:rPr>
      </w:pPr>
    </w:p>
    <w:p w:rsidR="00C243A1" w:rsidRPr="009A75D6" w:rsidRDefault="00C243A1" w:rsidP="009A75D6">
      <w:pPr>
        <w:jc w:val="both"/>
      </w:pPr>
      <w:r w:rsidRPr="009A75D6">
        <w:t>1. Считать утратившим силу постановление администрации Ленинского сельского поселения Николаевского муниципального района Волгоградской области № 39 от 09.06.2020 года</w:t>
      </w:r>
      <w:r w:rsidRPr="009A75D6">
        <w:rPr>
          <w:rFonts w:ascii="Arial" w:hAnsi="Arial" w:cs="Arial"/>
        </w:rPr>
        <w:t xml:space="preserve"> </w:t>
      </w:r>
      <w:r w:rsidR="009A75D6">
        <w:rPr>
          <w:rFonts w:ascii="Arial" w:hAnsi="Arial" w:cs="Arial"/>
        </w:rPr>
        <w:t>«</w:t>
      </w:r>
      <w:r w:rsidRPr="009A75D6">
        <w:t>О создании межведомственной комиссии по признанию жилого помещения пригодным (непригодным) для проживания, переводу жилого помещения в нежилое или нежилого помещения в жилое помещение и утверждении ее состава</w:t>
      </w:r>
      <w:r w:rsidR="009A75D6">
        <w:t>»</w:t>
      </w:r>
      <w:r w:rsidRPr="009A75D6">
        <w:t>.</w:t>
      </w:r>
    </w:p>
    <w:p w:rsidR="00C243A1" w:rsidRPr="009A75D6" w:rsidRDefault="00C243A1" w:rsidP="009A75D6">
      <w:pPr>
        <w:spacing w:line="240" w:lineRule="atLeast"/>
        <w:ind w:firstLine="567"/>
        <w:jc w:val="both"/>
      </w:pPr>
      <w:r w:rsidRPr="009A75D6">
        <w:t>2. Создать межведомственную комиссию 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  и      подлежащими      сносу    или     реконструкции и утвердить состав комиссии согласно приложению № 1.</w:t>
      </w:r>
    </w:p>
    <w:p w:rsidR="00C243A1" w:rsidRPr="009A75D6" w:rsidRDefault="00C243A1" w:rsidP="009A75D6">
      <w:pPr>
        <w:spacing w:line="276" w:lineRule="auto"/>
        <w:jc w:val="both"/>
        <w:rPr>
          <w:bCs/>
        </w:rPr>
      </w:pPr>
      <w:r w:rsidRPr="009A75D6">
        <w:t xml:space="preserve">          3. Утвердить </w:t>
      </w:r>
      <w:r w:rsidRPr="009A75D6">
        <w:rPr>
          <w:bCs/>
          <w:color w:val="000000"/>
        </w:rPr>
        <w:t xml:space="preserve">Положение о межведомственной комиссии </w:t>
      </w:r>
      <w:r w:rsidRPr="009A75D6">
        <w:rPr>
          <w:bCs/>
        </w:rPr>
        <w:t>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  и      подлежащими      сносу    или     реконструкции согласно приложению № 2.</w:t>
      </w:r>
    </w:p>
    <w:p w:rsidR="00C243A1" w:rsidRPr="009A75D6" w:rsidRDefault="009A75D6" w:rsidP="009A75D6">
      <w:pPr>
        <w:spacing w:line="276" w:lineRule="auto"/>
        <w:jc w:val="both"/>
      </w:pPr>
      <w:r>
        <w:t xml:space="preserve">          </w:t>
      </w:r>
      <w:r>
        <w:tab/>
        <w:t>4</w:t>
      </w:r>
      <w:r w:rsidR="00C243A1" w:rsidRPr="009A75D6">
        <w:t>. Настоящее постановление вступает в силу со дня его подписания и подлежит официальному обнародованию.</w:t>
      </w:r>
    </w:p>
    <w:p w:rsidR="00C243A1" w:rsidRDefault="009A75D6" w:rsidP="009A75D6">
      <w:pPr>
        <w:spacing w:line="276" w:lineRule="auto"/>
        <w:jc w:val="both"/>
      </w:pPr>
      <w:r>
        <w:tab/>
        <w:t>5</w:t>
      </w:r>
      <w:r w:rsidR="00C243A1" w:rsidRPr="009A75D6">
        <w:t xml:space="preserve">. Контроль за исполнением настоящего постановления оставляю за собой. </w:t>
      </w:r>
      <w:bookmarkStart w:id="0" w:name="sub_5"/>
    </w:p>
    <w:p w:rsidR="00936C41" w:rsidRPr="009A75D6" w:rsidRDefault="00936C41" w:rsidP="009A75D6">
      <w:pPr>
        <w:spacing w:line="276" w:lineRule="auto"/>
        <w:jc w:val="both"/>
      </w:pPr>
    </w:p>
    <w:bookmarkEnd w:id="0"/>
    <w:p w:rsidR="00C243A1" w:rsidRPr="009A75D6" w:rsidRDefault="00C243A1" w:rsidP="00C243A1">
      <w:pPr>
        <w:spacing w:line="276" w:lineRule="auto"/>
      </w:pPr>
    </w:p>
    <w:p w:rsidR="00C243A1" w:rsidRPr="009A75D6" w:rsidRDefault="00C243A1" w:rsidP="00C243A1">
      <w:pPr>
        <w:spacing w:line="276" w:lineRule="auto"/>
      </w:pPr>
      <w:r w:rsidRPr="009A75D6">
        <w:t>Глава Ленинского сельского поселения                                                   Г.Н. Николенко</w:t>
      </w:r>
    </w:p>
    <w:p w:rsidR="00C243A1" w:rsidRPr="009A75D6" w:rsidRDefault="00C243A1" w:rsidP="00C243A1"/>
    <w:p w:rsidR="00C243A1" w:rsidRDefault="00C243A1" w:rsidP="00C243A1">
      <w:pPr>
        <w:rPr>
          <w:bCs/>
          <w:color w:val="000000"/>
        </w:rPr>
      </w:pPr>
    </w:p>
    <w:p w:rsidR="009A75D6" w:rsidRDefault="009A75D6" w:rsidP="00C243A1">
      <w:pPr>
        <w:rPr>
          <w:bCs/>
          <w:color w:val="000000"/>
        </w:rPr>
      </w:pPr>
    </w:p>
    <w:p w:rsidR="00C243A1" w:rsidRDefault="00C243A1" w:rsidP="00C243A1">
      <w:pPr>
        <w:jc w:val="right"/>
        <w:rPr>
          <w:bCs/>
          <w:color w:val="000000"/>
        </w:rPr>
      </w:pPr>
    </w:p>
    <w:p w:rsidR="00C243A1" w:rsidRDefault="00C243A1" w:rsidP="00C243A1">
      <w:pPr>
        <w:jc w:val="right"/>
      </w:pPr>
      <w:r>
        <w:rPr>
          <w:bCs/>
          <w:color w:val="000000"/>
        </w:rPr>
        <w:t>Приложение № 1</w:t>
      </w:r>
    </w:p>
    <w:p w:rsidR="00C243A1" w:rsidRDefault="00C243A1" w:rsidP="00C243A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hyperlink r:id="rId7" w:anchor="sub_0#sub_0" w:history="1">
        <w:r w:rsidRPr="00936C41">
          <w:rPr>
            <w:rStyle w:val="a4"/>
            <w:bCs/>
            <w:color w:val="000000"/>
            <w:u w:val="none"/>
          </w:rPr>
          <w:t>постановлению</w:t>
        </w:r>
      </w:hyperlink>
      <w:r w:rsidRPr="00936C4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администрации </w:t>
      </w:r>
    </w:p>
    <w:p w:rsidR="00C243A1" w:rsidRDefault="009A75D6" w:rsidP="00C243A1">
      <w:pPr>
        <w:jc w:val="right"/>
        <w:rPr>
          <w:bCs/>
          <w:color w:val="000000"/>
        </w:rPr>
      </w:pPr>
      <w:r>
        <w:rPr>
          <w:bCs/>
          <w:color w:val="000000"/>
        </w:rPr>
        <w:t>Лен</w:t>
      </w:r>
      <w:r w:rsidR="00C243A1">
        <w:rPr>
          <w:bCs/>
          <w:color w:val="000000"/>
        </w:rPr>
        <w:t>инского сельского поселения</w:t>
      </w:r>
    </w:p>
    <w:p w:rsidR="00C243A1" w:rsidRDefault="009A75D6" w:rsidP="00C243A1">
      <w:pPr>
        <w:jc w:val="right"/>
        <w:rPr>
          <w:color w:val="000000"/>
        </w:rPr>
      </w:pPr>
      <w:r>
        <w:rPr>
          <w:bCs/>
          <w:color w:val="000000"/>
        </w:rPr>
        <w:t>от 26.01.2024 г. № 8</w:t>
      </w:r>
    </w:p>
    <w:p w:rsidR="00C243A1" w:rsidRDefault="00C243A1" w:rsidP="00C243A1">
      <w:pPr>
        <w:spacing w:line="240" w:lineRule="atLeast"/>
      </w:pPr>
      <w:r>
        <w:t xml:space="preserve">                                                                          </w:t>
      </w:r>
    </w:p>
    <w:p w:rsidR="00C243A1" w:rsidRDefault="00C243A1" w:rsidP="009A75D6">
      <w:pPr>
        <w:spacing w:line="240" w:lineRule="atLeast"/>
        <w:jc w:val="center"/>
      </w:pPr>
      <w:r>
        <w:t>Состав</w:t>
      </w:r>
      <w:r>
        <w:br/>
        <w:t>межведомственной комиссии 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  и      подлежащими      сносу    или   реконструкц</w:t>
      </w:r>
      <w:r w:rsidR="009A75D6">
        <w:t>ии</w:t>
      </w:r>
    </w:p>
    <w:p w:rsidR="00C243A1" w:rsidRDefault="00C243A1" w:rsidP="00C243A1"/>
    <w:p w:rsidR="00C243A1" w:rsidRDefault="00C243A1" w:rsidP="00C243A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43A1" w:rsidTr="00196848">
        <w:tc>
          <w:tcPr>
            <w:tcW w:w="4785" w:type="dxa"/>
          </w:tcPr>
          <w:p w:rsidR="00C243A1" w:rsidRDefault="009A75D6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Николенко Григорий Николаевич</w:t>
            </w:r>
            <w:r w:rsidR="00C2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C243A1" w:rsidRDefault="009A75D6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Лен</w:t>
            </w:r>
            <w:r w:rsidR="00C243A1">
              <w:rPr>
                <w:rFonts w:ascii="Times New Roman" w:hAnsi="Times New Roman" w:cs="Times New Roman"/>
                <w:sz w:val="24"/>
                <w:szCs w:val="24"/>
              </w:rPr>
              <w:t>инского сельского поселения</w:t>
            </w:r>
          </w:p>
          <w:p w:rsidR="00C243A1" w:rsidRDefault="00C243A1" w:rsidP="00196848"/>
        </w:tc>
      </w:tr>
      <w:tr w:rsidR="00C243A1" w:rsidTr="00196848"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Ольга Рафаиловна</w:t>
            </w:r>
          </w:p>
          <w:p w:rsidR="00C243A1" w:rsidRDefault="00C243A1" w:rsidP="00196848"/>
          <w:p w:rsidR="00C243A1" w:rsidRDefault="00C243A1" w:rsidP="00196848"/>
          <w:p w:rsidR="00C243A1" w:rsidRDefault="00C243A1" w:rsidP="00196848"/>
          <w:p w:rsidR="00C243A1" w:rsidRDefault="00C243A1" w:rsidP="00196848"/>
          <w:p w:rsidR="00C243A1" w:rsidRDefault="00C243A1" w:rsidP="00196848">
            <w:r>
              <w:t xml:space="preserve">Федотов Владимир Васильевич                                     </w:t>
            </w:r>
          </w:p>
        </w:tc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градостроительства администрации Николаевского муниципального района (по согласованию)</w:t>
            </w:r>
          </w:p>
          <w:p w:rsidR="00C243A1" w:rsidRDefault="00C243A1" w:rsidP="00196848">
            <w:r>
              <w:t>Начальник отдела ЖКХ и строительства Администрации Николаевского муниципального района (по согласованию)</w:t>
            </w:r>
          </w:p>
        </w:tc>
      </w:tr>
      <w:tr w:rsidR="00C243A1" w:rsidTr="00196848"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Манжосов Михаил Петрович</w:t>
            </w:r>
          </w:p>
        </w:tc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 специалист-эксперт ГУ Управления Роспотребнадзора по Волгоградской области в г. Волжский, Ленинском, Среднеахтубинском, Николаевском, Быковском районах (по согласованию)</w:t>
            </w:r>
          </w:p>
          <w:p w:rsidR="00C243A1" w:rsidRDefault="00C243A1" w:rsidP="00196848"/>
        </w:tc>
      </w:tr>
      <w:tr w:rsidR="00C243A1" w:rsidTr="00196848"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Илья Александрович</w:t>
            </w:r>
          </w:p>
        </w:tc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ОНД и ПР по Быковскому, Николаевскому, Палласовскому и Старополтавскому району УНД и ПР ГУМЧС России по Волгоградской области (по согласованию)</w:t>
            </w:r>
          </w:p>
          <w:p w:rsidR="00C243A1" w:rsidRDefault="00C243A1" w:rsidP="00196848"/>
        </w:tc>
      </w:tr>
      <w:tr w:rsidR="00C243A1" w:rsidTr="00196848">
        <w:tc>
          <w:tcPr>
            <w:tcW w:w="4785" w:type="dxa"/>
          </w:tcPr>
          <w:p w:rsidR="00C243A1" w:rsidRDefault="00C243A1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243A1" w:rsidRDefault="00C243A1" w:rsidP="00196848"/>
        </w:tc>
      </w:tr>
    </w:tbl>
    <w:p w:rsidR="00C243A1" w:rsidRDefault="00C243A1" w:rsidP="00C243A1">
      <w:pPr>
        <w:tabs>
          <w:tab w:val="center" w:pos="4677"/>
        </w:tabs>
      </w:pPr>
      <w:r>
        <w:t>Кочубей Марина Владимир</w:t>
      </w:r>
      <w:r w:rsidR="009A75D6">
        <w:t>овна</w:t>
      </w:r>
      <w:r w:rsidR="009A75D6">
        <w:tab/>
        <w:t xml:space="preserve">                       </w:t>
      </w:r>
      <w:r>
        <w:t xml:space="preserve">начальник Николаевского отделения  </w:t>
      </w:r>
    </w:p>
    <w:p w:rsidR="00C243A1" w:rsidRDefault="00C243A1" w:rsidP="00C243A1">
      <w:pPr>
        <w:tabs>
          <w:tab w:val="center" w:pos="4677"/>
        </w:tabs>
        <w:jc w:val="right"/>
      </w:pPr>
      <w:r>
        <w:t xml:space="preserve">                                                                           </w:t>
      </w:r>
      <w:r w:rsidR="009A75D6">
        <w:t xml:space="preserve">  </w:t>
      </w:r>
      <w:r>
        <w:t xml:space="preserve">Нижне-Волжского филиала                         АО          Ростехинвентаризации - Федерального   БТИ                    </w:t>
      </w:r>
    </w:p>
    <w:p w:rsidR="00C243A1" w:rsidRDefault="00C243A1" w:rsidP="00C243A1">
      <w:pPr>
        <w:tabs>
          <w:tab w:val="center" w:pos="4677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243A1" w:rsidTr="00196848">
        <w:tc>
          <w:tcPr>
            <w:tcW w:w="4785" w:type="dxa"/>
          </w:tcPr>
          <w:p w:rsidR="00C243A1" w:rsidRDefault="009A75D6" w:rsidP="001968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Поливода Александр</w:t>
            </w:r>
            <w:r w:rsidR="00C243A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4785" w:type="dxa"/>
          </w:tcPr>
          <w:p w:rsidR="009A75D6" w:rsidRPr="00264C27" w:rsidRDefault="009A75D6" w:rsidP="009A75D6">
            <w:pPr>
              <w:suppressAutoHyphens w:val="0"/>
              <w:jc w:val="both"/>
            </w:pPr>
            <w:r w:rsidRPr="00264C27">
              <w:t>прораб строительного участка ООО «Лидер» (по согласованию).</w:t>
            </w:r>
          </w:p>
          <w:p w:rsidR="00C243A1" w:rsidRDefault="00C243A1" w:rsidP="00196848"/>
          <w:p w:rsidR="00C243A1" w:rsidRDefault="00C243A1" w:rsidP="00196848"/>
        </w:tc>
      </w:tr>
    </w:tbl>
    <w:p w:rsidR="00C243A1" w:rsidRDefault="00C243A1" w:rsidP="00C243A1">
      <w:pPr>
        <w:tabs>
          <w:tab w:val="center" w:pos="4677"/>
        </w:tabs>
      </w:pPr>
    </w:p>
    <w:p w:rsidR="00C243A1" w:rsidRDefault="00C243A1" w:rsidP="00C243A1">
      <w:pPr>
        <w:rPr>
          <w:b/>
          <w:bCs/>
          <w:color w:val="000080"/>
        </w:rPr>
      </w:pPr>
    </w:p>
    <w:p w:rsidR="00C243A1" w:rsidRDefault="00C243A1" w:rsidP="00C243A1">
      <w:pPr>
        <w:jc w:val="right"/>
        <w:rPr>
          <w:bCs/>
          <w:color w:val="000000"/>
        </w:rPr>
      </w:pPr>
    </w:p>
    <w:p w:rsidR="00264C27" w:rsidRDefault="00264C27" w:rsidP="00C243A1">
      <w:pPr>
        <w:jc w:val="right"/>
        <w:rPr>
          <w:bCs/>
          <w:color w:val="000000"/>
        </w:rPr>
      </w:pPr>
    </w:p>
    <w:p w:rsidR="00264C27" w:rsidRDefault="00264C27" w:rsidP="00C243A1">
      <w:pPr>
        <w:jc w:val="right"/>
        <w:rPr>
          <w:bCs/>
          <w:color w:val="000000"/>
        </w:rPr>
      </w:pPr>
    </w:p>
    <w:p w:rsidR="00264C27" w:rsidRDefault="00264C27" w:rsidP="00C243A1">
      <w:pPr>
        <w:jc w:val="right"/>
        <w:rPr>
          <w:bCs/>
          <w:color w:val="000000"/>
        </w:rPr>
      </w:pPr>
    </w:p>
    <w:p w:rsidR="00264C27" w:rsidRDefault="00264C27" w:rsidP="00936C41">
      <w:pPr>
        <w:rPr>
          <w:bCs/>
          <w:color w:val="000000"/>
        </w:rPr>
      </w:pPr>
    </w:p>
    <w:p w:rsidR="00C243A1" w:rsidRDefault="00C243A1" w:rsidP="00C243A1">
      <w:pPr>
        <w:jc w:val="right"/>
        <w:rPr>
          <w:color w:val="000000"/>
        </w:rPr>
      </w:pPr>
      <w:r>
        <w:rPr>
          <w:bCs/>
          <w:color w:val="000000"/>
        </w:rPr>
        <w:lastRenderedPageBreak/>
        <w:t>Приложение № 2</w:t>
      </w:r>
    </w:p>
    <w:p w:rsidR="00C243A1" w:rsidRDefault="00C243A1" w:rsidP="00C243A1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hyperlink r:id="rId8" w:anchor="sub_0#sub_0" w:history="1">
        <w:r>
          <w:rPr>
            <w:rStyle w:val="a4"/>
            <w:bCs/>
            <w:color w:val="000000"/>
          </w:rPr>
          <w:t>постановлению</w:t>
        </w:r>
      </w:hyperlink>
      <w:r>
        <w:rPr>
          <w:bCs/>
          <w:color w:val="000000"/>
        </w:rPr>
        <w:t xml:space="preserve"> администрации </w:t>
      </w:r>
    </w:p>
    <w:p w:rsidR="00C243A1" w:rsidRDefault="00264C27" w:rsidP="00C243A1">
      <w:pPr>
        <w:jc w:val="right"/>
        <w:rPr>
          <w:bCs/>
          <w:color w:val="000000"/>
        </w:rPr>
      </w:pPr>
      <w:r>
        <w:rPr>
          <w:bCs/>
          <w:color w:val="000000"/>
        </w:rPr>
        <w:t>Лен</w:t>
      </w:r>
      <w:r w:rsidR="00C243A1">
        <w:rPr>
          <w:bCs/>
          <w:color w:val="000000"/>
        </w:rPr>
        <w:t>инского сельского поселения</w:t>
      </w:r>
    </w:p>
    <w:p w:rsidR="00C243A1" w:rsidRDefault="00264C27" w:rsidP="00C243A1">
      <w:pPr>
        <w:jc w:val="right"/>
        <w:rPr>
          <w:color w:val="000000"/>
        </w:rPr>
      </w:pPr>
      <w:r>
        <w:rPr>
          <w:bCs/>
          <w:color w:val="000000"/>
        </w:rPr>
        <w:t>от 26.01.2024 г. № 8</w:t>
      </w:r>
    </w:p>
    <w:p w:rsidR="00C243A1" w:rsidRDefault="00C243A1" w:rsidP="00C243A1"/>
    <w:p w:rsidR="00C243A1" w:rsidRDefault="00C243A1" w:rsidP="00C243A1">
      <w:pPr>
        <w:rPr>
          <w:b/>
          <w:bCs/>
        </w:rPr>
      </w:pPr>
    </w:p>
    <w:p w:rsidR="00C243A1" w:rsidRDefault="00C243A1" w:rsidP="00C243A1">
      <w:pPr>
        <w:spacing w:line="240" w:lineRule="atLeast"/>
        <w:jc w:val="center"/>
        <w:rPr>
          <w:b/>
          <w:bCs/>
        </w:rPr>
      </w:pPr>
      <w:bookmarkStart w:id="1" w:name="sub_1000"/>
      <w:r>
        <w:rPr>
          <w:b/>
          <w:bCs/>
          <w:color w:val="000000"/>
        </w:rPr>
        <w:t>Положение</w:t>
      </w:r>
      <w:r>
        <w:rPr>
          <w:b/>
          <w:bCs/>
          <w:color w:val="000000"/>
        </w:rPr>
        <w:br/>
        <w:t xml:space="preserve">о межведомственной комиссии </w:t>
      </w:r>
      <w:r>
        <w:rPr>
          <w:b/>
          <w:bCs/>
        </w:rPr>
        <w:t>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  и      подлежащими      сносу    или     реконструкции</w:t>
      </w:r>
    </w:p>
    <w:bookmarkEnd w:id="1"/>
    <w:p w:rsidR="00C243A1" w:rsidRDefault="00C243A1" w:rsidP="00C243A1">
      <w:pPr>
        <w:spacing w:line="240" w:lineRule="atLeast"/>
      </w:pPr>
    </w:p>
    <w:p w:rsidR="00C243A1" w:rsidRDefault="00C243A1" w:rsidP="00C243A1">
      <w:pPr>
        <w:jc w:val="center"/>
        <w:rPr>
          <w:b/>
          <w:bCs/>
        </w:rPr>
      </w:pPr>
      <w:bookmarkStart w:id="2" w:name="sub_100"/>
      <w:r>
        <w:rPr>
          <w:b/>
          <w:bCs/>
        </w:rPr>
        <w:t>1. Общие положения</w:t>
      </w:r>
    </w:p>
    <w:bookmarkEnd w:id="2"/>
    <w:p w:rsidR="00C243A1" w:rsidRDefault="00C243A1" w:rsidP="00C243A1"/>
    <w:p w:rsidR="00C243A1" w:rsidRDefault="00C243A1" w:rsidP="00264C27">
      <w:pPr>
        <w:spacing w:line="240" w:lineRule="atLeast"/>
        <w:jc w:val="both"/>
      </w:pPr>
      <w:bookmarkStart w:id="3" w:name="sub_11"/>
      <w:r>
        <w:t xml:space="preserve">1.1. </w:t>
      </w:r>
      <w:bookmarkStart w:id="4" w:name="sub_12"/>
      <w:bookmarkEnd w:id="3"/>
      <w:r>
        <w:t>Межведомственная комиссия по оценке соответствия установленным требованиям   жилых помещений муниципального жилищного фонда и частных жилых помещений, признанию таких помещений пригодными (непригодными) для проживания граждан и многоквартирных домов аварийными и подлежащими сносу или реконструкции (далее именуется комиссия) является коллегиальным органом.</w:t>
      </w:r>
      <w:bookmarkStart w:id="5" w:name="sub_13"/>
      <w:bookmarkEnd w:id="4"/>
    </w:p>
    <w:p w:rsidR="00C243A1" w:rsidRDefault="00C243A1" w:rsidP="00264C27">
      <w:pPr>
        <w:jc w:val="both"/>
      </w:pPr>
      <w:r>
        <w:t xml:space="preserve"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7 г"/>
        </w:smartTagPr>
        <w:r>
          <w:t>2006 г</w:t>
        </w:r>
      </w:smartTag>
      <w:r>
        <w:t>. №  47, нормативными правовыми актами Волгоградской области, а также настоящим Положением.</w:t>
      </w:r>
    </w:p>
    <w:p w:rsidR="00C243A1" w:rsidRDefault="00C243A1" w:rsidP="00264C27">
      <w:pPr>
        <w:jc w:val="both"/>
      </w:pPr>
      <w:r>
        <w:t>1.3. Комиссия образуется и ликвидируется пост</w:t>
      </w:r>
      <w:r w:rsidR="00264C27">
        <w:t>ановлением администрации Лен</w:t>
      </w:r>
      <w:r>
        <w:t>инского сельского поселения.</w:t>
      </w:r>
    </w:p>
    <w:p w:rsidR="00C243A1" w:rsidRDefault="00C243A1" w:rsidP="00264C27">
      <w:pPr>
        <w:jc w:val="both"/>
      </w:pPr>
    </w:p>
    <w:p w:rsidR="00C243A1" w:rsidRDefault="00C243A1" w:rsidP="00264C27">
      <w:pPr>
        <w:jc w:val="both"/>
        <w:rPr>
          <w:b/>
          <w:bCs/>
        </w:rPr>
      </w:pPr>
      <w:r>
        <w:rPr>
          <w:b/>
          <w:bCs/>
        </w:rPr>
        <w:t>2. Основные задачи и полномочия комиссии</w:t>
      </w:r>
    </w:p>
    <w:p w:rsidR="00C243A1" w:rsidRDefault="00C243A1" w:rsidP="00264C27">
      <w:pPr>
        <w:jc w:val="both"/>
      </w:pPr>
    </w:p>
    <w:p w:rsidR="00C243A1" w:rsidRDefault="00C243A1" w:rsidP="00264C27">
      <w:pPr>
        <w:spacing w:line="240" w:lineRule="atLeast"/>
        <w:jc w:val="both"/>
      </w:pPr>
      <w:r>
        <w:t>2.1. Основной задачей комиссии является оценка жилых помещений муниципального жилищного фонда и частных жилых помещений для признания таких помещений пригодными (непригодными) для проживания граждан и многоквартирных домов аварийными и подлежащими сносу или реконструкции.</w:t>
      </w:r>
    </w:p>
    <w:p w:rsidR="00C243A1" w:rsidRDefault="00C243A1" w:rsidP="00264C27">
      <w:pPr>
        <w:spacing w:line="240" w:lineRule="atLeast"/>
        <w:jc w:val="both"/>
      </w:pPr>
      <w:r>
        <w:t>2.2.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комиссией, созданной органом исполнительной власти субъекта Российской Федерации.</w:t>
      </w:r>
    </w:p>
    <w:p w:rsidR="00C243A1" w:rsidRDefault="00C243A1" w:rsidP="00264C27">
      <w:pPr>
        <w:jc w:val="both"/>
      </w:pPr>
      <w:r>
        <w:t>2.3. Комиссия имеет право:</w:t>
      </w:r>
    </w:p>
    <w:p w:rsidR="00C243A1" w:rsidRDefault="00C243A1" w:rsidP="00264C27">
      <w:pPr>
        <w:jc w:val="both"/>
      </w:pPr>
      <w:r>
        <w:t>2.3.1. Определять перечень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 к жилым помещениям.</w:t>
      </w:r>
    </w:p>
    <w:p w:rsidR="00C243A1" w:rsidRDefault="00C243A1" w:rsidP="00264C27">
      <w:pPr>
        <w:jc w:val="both"/>
      </w:pPr>
      <w:r>
        <w:t>2.3.2. Запрашивать и получать в установленном порядке от государственных органов власти, органов местного самоуправления, организаций, должностных лиц и граждан необходимые для осуществления деятельности комиссии материалы, документы и информацию.</w:t>
      </w:r>
    </w:p>
    <w:p w:rsidR="00C243A1" w:rsidRDefault="00C243A1" w:rsidP="00264C27">
      <w:pPr>
        <w:jc w:val="both"/>
      </w:pPr>
      <w:r>
        <w:lastRenderedPageBreak/>
        <w:t>2.3.3. Привлекать по согласованию для участия в работе комиссии представителей государственных органов власти, органов местного самоуправления и иных организаций для проработки предложений по вопросам, решение которых входит в компетенцию комиссии.</w:t>
      </w:r>
    </w:p>
    <w:p w:rsidR="00C243A1" w:rsidRDefault="00C243A1" w:rsidP="00264C27">
      <w:pPr>
        <w:jc w:val="both"/>
      </w:pPr>
      <w:r>
        <w:t>2.3.4. Назначать дополнительные обследования жилых помещений и привлекать для участия в работе экспертов проектно-изыскательских и иных организаций для проведения экспертизы по вопросам, входящим в компетенцию комиссии.</w:t>
      </w:r>
    </w:p>
    <w:p w:rsidR="00C243A1" w:rsidRDefault="00C243A1" w:rsidP="00264C27">
      <w:pPr>
        <w:jc w:val="both"/>
      </w:pPr>
      <w:r>
        <w:t>2.3.5. Создавать рабочие группы для оперативной и качественной подготовки материалов и решений комиссии.</w:t>
      </w:r>
    </w:p>
    <w:p w:rsidR="00C243A1" w:rsidRDefault="00C243A1" w:rsidP="00264C27">
      <w:pPr>
        <w:jc w:val="both"/>
      </w:pPr>
      <w:r>
        <w:t>2.3.6. Вносить в установленном поряд</w:t>
      </w:r>
      <w:r w:rsidR="00264C27">
        <w:t>ке на рассмотрение главе Лен</w:t>
      </w:r>
      <w:r>
        <w:t xml:space="preserve">инского </w:t>
      </w:r>
      <w:r w:rsidRPr="00264C27">
        <w:t>сельского поселения предложения комиссии по вопросам, требующим его решения.</w:t>
      </w:r>
    </w:p>
    <w:p w:rsidR="00C243A1" w:rsidRDefault="00C243A1" w:rsidP="00264C27">
      <w:pPr>
        <w:jc w:val="both"/>
      </w:pPr>
    </w:p>
    <w:p w:rsidR="00C243A1" w:rsidRDefault="00C243A1" w:rsidP="00264C27">
      <w:pPr>
        <w:jc w:val="both"/>
        <w:rPr>
          <w:b/>
          <w:bCs/>
        </w:rPr>
      </w:pPr>
      <w:r>
        <w:rPr>
          <w:b/>
          <w:bCs/>
        </w:rPr>
        <w:t>3. Организация работы комиссии</w:t>
      </w:r>
    </w:p>
    <w:p w:rsidR="00C243A1" w:rsidRDefault="00C243A1" w:rsidP="00264C27">
      <w:pPr>
        <w:jc w:val="both"/>
      </w:pPr>
    </w:p>
    <w:p w:rsidR="00C243A1" w:rsidRDefault="00C243A1" w:rsidP="00264C27">
      <w:pPr>
        <w:jc w:val="both"/>
      </w:pPr>
      <w:r>
        <w:t>3.1. Состав коми</w:t>
      </w:r>
      <w:r w:rsidR="00264C27">
        <w:t>ссии утверждается главой Лен</w:t>
      </w:r>
      <w:r>
        <w:t>инского сельского поселения.</w:t>
      </w:r>
    </w:p>
    <w:p w:rsidR="00C243A1" w:rsidRDefault="00C243A1" w:rsidP="00264C27">
      <w:pPr>
        <w:jc w:val="both"/>
      </w:pPr>
      <w:r>
        <w:t xml:space="preserve">3.2. Порядок работы комиссии определяется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7 г"/>
        </w:smartTagPr>
        <w:r>
          <w:t>2006 г</w:t>
        </w:r>
      </w:smartTag>
      <w:r>
        <w:t>. № 47, и настоящим Положением.</w:t>
      </w:r>
    </w:p>
    <w:p w:rsidR="00C243A1" w:rsidRDefault="00C243A1" w:rsidP="00264C27">
      <w:pPr>
        <w:jc w:val="both"/>
      </w:pPr>
      <w:r w:rsidRPr="00264C27">
        <w:t>3.3. Заседания комиссии проводятся по мере необходимости и считаются правомочными, если на них присутствуют не менее двух третей от установленного числа ее членов.</w:t>
      </w:r>
    </w:p>
    <w:p w:rsidR="00C243A1" w:rsidRDefault="00C243A1" w:rsidP="00264C27">
      <w:pPr>
        <w:jc w:val="both"/>
      </w:pPr>
      <w:r>
        <w:t>3.4. Организует работу комиссии и проводит ее заседания председатель комиссии, а в случае его отсутствия - заместитель председателя комиссии.</w:t>
      </w:r>
    </w:p>
    <w:p w:rsidR="00C243A1" w:rsidRDefault="00C243A1" w:rsidP="00264C27">
      <w:pPr>
        <w:jc w:val="both"/>
      </w:pPr>
      <w:r>
        <w:t>3.5. Председатель комиссии:</w:t>
      </w:r>
    </w:p>
    <w:p w:rsidR="00C243A1" w:rsidRDefault="00C243A1" w:rsidP="00264C27">
      <w:pPr>
        <w:jc w:val="both"/>
      </w:pPr>
      <w:r>
        <w:t>- осуществляет общее руководство комиссией;</w:t>
      </w:r>
    </w:p>
    <w:p w:rsidR="00C243A1" w:rsidRDefault="00C243A1" w:rsidP="00264C27">
      <w:pPr>
        <w:jc w:val="both"/>
      </w:pPr>
      <w:r>
        <w:t>- утверждает повестку дня заседаний комиссии;</w:t>
      </w:r>
    </w:p>
    <w:p w:rsidR="00C243A1" w:rsidRDefault="00C243A1" w:rsidP="00264C27">
      <w:pPr>
        <w:jc w:val="both"/>
      </w:pPr>
      <w:r>
        <w:t>- дает поручения членам комиссии по вопросам, находящимся в компетенции комиссии;</w:t>
      </w:r>
    </w:p>
    <w:p w:rsidR="00C243A1" w:rsidRDefault="00C243A1" w:rsidP="00264C27">
      <w:pPr>
        <w:jc w:val="both"/>
      </w:pPr>
      <w:r>
        <w:t>- организует контроль за выполнением решений, принятых комиссией;</w:t>
      </w:r>
    </w:p>
    <w:p w:rsidR="00C243A1" w:rsidRDefault="00C243A1" w:rsidP="00264C27">
      <w:pPr>
        <w:jc w:val="both"/>
      </w:pPr>
      <w:r>
        <w:t>- осуществляет иные полномочия, необходимые для выполнения задач, возложенных на комиссию.</w:t>
      </w:r>
    </w:p>
    <w:p w:rsidR="00C243A1" w:rsidRDefault="00C243A1" w:rsidP="00264C27">
      <w:pPr>
        <w:jc w:val="both"/>
      </w:pPr>
      <w:r>
        <w:t>3.6. Члены комиссии:</w:t>
      </w:r>
    </w:p>
    <w:p w:rsidR="00C243A1" w:rsidRDefault="00C243A1" w:rsidP="00264C27">
      <w:pPr>
        <w:jc w:val="both"/>
      </w:pPr>
      <w:r>
        <w:t>- принимают участие в подготовке заседания комиссии;</w:t>
      </w:r>
    </w:p>
    <w:p w:rsidR="00C243A1" w:rsidRDefault="00C243A1" w:rsidP="00264C27">
      <w:pPr>
        <w:jc w:val="both"/>
      </w:pPr>
      <w:r>
        <w:t>- вносят предложения в повестку дня заседания комиссии;</w:t>
      </w:r>
    </w:p>
    <w:p w:rsidR="00C243A1" w:rsidRDefault="00C243A1" w:rsidP="00264C27">
      <w:pPr>
        <w:jc w:val="both"/>
      </w:pPr>
      <w:r>
        <w:t>- пользуются информацией, поступающей в комиссию (полученная конфиденциальная информация разглашению не подлежит);</w:t>
      </w:r>
    </w:p>
    <w:p w:rsidR="00C243A1" w:rsidRDefault="00C243A1" w:rsidP="00264C27">
      <w:pPr>
        <w:jc w:val="both"/>
      </w:pPr>
      <w:r>
        <w:t>- выполняют поручения председателя комиссии;</w:t>
      </w:r>
    </w:p>
    <w:p w:rsidR="00C243A1" w:rsidRDefault="00C243A1" w:rsidP="00264C27">
      <w:pPr>
        <w:jc w:val="both"/>
      </w:pPr>
      <w:r>
        <w:t>- участвуют в заседаниях комиссии, а в случае невозможности присутствия на заседании комиссий заблаговременно предоставляют секретарю комиссии свое мнение по рассматриваемым вопросам в письменной форме, которое оглашается на заседании и приобщается к заключению комиссии;</w:t>
      </w:r>
    </w:p>
    <w:p w:rsidR="00C243A1" w:rsidRDefault="00C243A1" w:rsidP="00264C27">
      <w:pPr>
        <w:jc w:val="both"/>
      </w:pPr>
      <w:r>
        <w:t>- в случае несогласия с принятым на заседании решением комиссии излагают в письменной форме свое особое мнение, которое подлежит обязательному приобщению заключению комиссии;</w:t>
      </w:r>
    </w:p>
    <w:p w:rsidR="00C243A1" w:rsidRDefault="00C243A1" w:rsidP="00264C27">
      <w:pPr>
        <w:jc w:val="both"/>
      </w:pPr>
      <w:r>
        <w:t>- принимают меры, необходимые для выполнения решений комиссии, и осуществляют контроль за их реализацией.</w:t>
      </w:r>
    </w:p>
    <w:p w:rsidR="00C243A1" w:rsidRDefault="00C243A1" w:rsidP="00264C27">
      <w:pPr>
        <w:jc w:val="both"/>
      </w:pPr>
      <w:r>
        <w:t>3.7. Члены комиссии не вправе делегировать свои полномочия другим лицам.</w:t>
      </w:r>
    </w:p>
    <w:p w:rsidR="00C243A1" w:rsidRDefault="00C243A1" w:rsidP="00264C27">
      <w:pPr>
        <w:jc w:val="both"/>
      </w:pPr>
      <w:r>
        <w:t>3.8. Секретарь комиссии:</w:t>
      </w:r>
    </w:p>
    <w:p w:rsidR="00C243A1" w:rsidRDefault="00C243A1" w:rsidP="00264C27">
      <w:pPr>
        <w:jc w:val="both"/>
      </w:pPr>
      <w:r>
        <w:t>- организует проведение заседаний комиссии;</w:t>
      </w:r>
    </w:p>
    <w:p w:rsidR="00C243A1" w:rsidRDefault="00C243A1" w:rsidP="00264C27">
      <w:pPr>
        <w:jc w:val="both"/>
      </w:pPr>
      <w:r>
        <w:t>- информирует членов комиссии и лиц, привлеченных к участию в работе комиссии, о повестке дня заседания, дате, месте и времени его проведения, не позже чем за пять дней до заседания;</w:t>
      </w:r>
    </w:p>
    <w:p w:rsidR="00C243A1" w:rsidRDefault="00C243A1" w:rsidP="00264C27">
      <w:pPr>
        <w:jc w:val="both"/>
      </w:pPr>
      <w:r>
        <w:lastRenderedPageBreak/>
        <w:t>- ведет делопроизводство комиссии.</w:t>
      </w:r>
    </w:p>
    <w:p w:rsidR="00C243A1" w:rsidRDefault="00C243A1" w:rsidP="00264C27">
      <w:pPr>
        <w:jc w:val="both"/>
      </w:pPr>
      <w:r>
        <w:t>3.9. В случае отсутствия секретаря комиссии его полномочия выполняет другой член комиссии по решению председателя комиссии.</w:t>
      </w:r>
    </w:p>
    <w:p w:rsidR="00C243A1" w:rsidRDefault="00C243A1" w:rsidP="00264C27">
      <w:pPr>
        <w:jc w:val="both"/>
      </w:pPr>
      <w:r>
        <w:t>3.10. По результатам заседания комиссии составляется протокол, который подписывается председателем комиссии.</w:t>
      </w:r>
    </w:p>
    <w:p w:rsidR="00C243A1" w:rsidRDefault="00C243A1" w:rsidP="00264C27">
      <w:pPr>
        <w:jc w:val="both"/>
      </w:pPr>
      <w:r>
        <w:t>3.11. Решения комиссии принимаются открытым голосованием большинством голосов членов комиссии с учетом мнения отсутствующих, выраженных в письменной форме. В случае равенства голосов решающим является голос председательствующего.</w:t>
      </w:r>
    </w:p>
    <w:p w:rsidR="00C243A1" w:rsidRDefault="00C243A1" w:rsidP="00264C27">
      <w:pPr>
        <w:jc w:val="both"/>
      </w:pPr>
      <w:r>
        <w:t xml:space="preserve">3.12. Решения комиссии оформляются в виде заключений по форме, утвержденной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7 г"/>
        </w:smartTagPr>
        <w:r>
          <w:t>2006 г</w:t>
        </w:r>
      </w:smartTag>
      <w:r>
        <w:t>. № 47.</w:t>
      </w:r>
    </w:p>
    <w:p w:rsidR="00C243A1" w:rsidRDefault="00C243A1" w:rsidP="00264C27">
      <w:pPr>
        <w:jc w:val="both"/>
      </w:pPr>
      <w:bookmarkStart w:id="6" w:name="_GoBack"/>
      <w:bookmarkEnd w:id="6"/>
      <w:r>
        <w:t xml:space="preserve">3.13. В случае обследования жилого помещения комиссия составляет акты обследования помещения по форме, утвержденной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7 г"/>
        </w:smartTagPr>
        <w:r>
          <w:t>2006 г</w:t>
        </w:r>
      </w:smartTag>
      <w:r>
        <w:t>. № 47.</w:t>
      </w:r>
    </w:p>
    <w:p w:rsidR="00C243A1" w:rsidRDefault="00C243A1" w:rsidP="00264C27">
      <w:pPr>
        <w:jc w:val="both"/>
      </w:pPr>
      <w:r>
        <w:t>3.14. Комиссия в 5-дневный срок со дня принятия решения, предусмотренного п. 3.13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муниципального жилищного контроля по месту нахождения такого помещения или дома.</w:t>
      </w:r>
    </w:p>
    <w:p w:rsidR="00C243A1" w:rsidRDefault="00C243A1" w:rsidP="00264C27">
      <w:pPr>
        <w:jc w:val="both"/>
      </w:pPr>
      <w:r>
        <w:t>3.15. Распоряжение и заключение комиссии могут быть обжалованы заинтересованными лицами в судебном порядке.</w:t>
      </w:r>
    </w:p>
    <w:bookmarkEnd w:id="5"/>
    <w:p w:rsidR="00264C27" w:rsidRPr="00770DFE" w:rsidRDefault="00936C41" w:rsidP="00264C27">
      <w:pPr>
        <w:spacing w:line="240" w:lineRule="atLeast"/>
        <w:jc w:val="both"/>
      </w:pPr>
      <w:r>
        <w:t>3.16</w:t>
      </w:r>
      <w:r w:rsidR="00264C27">
        <w:t>.</w:t>
      </w:r>
      <w:r w:rsidRPr="00936C41">
        <w:t xml:space="preserve"> </w:t>
      </w:r>
      <w:r w:rsidR="00264C27" w:rsidRPr="00770DFE">
        <w:t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</w:p>
    <w:p w:rsidR="00D84BC0" w:rsidRDefault="00D84BC0" w:rsidP="00264C27">
      <w:pPr>
        <w:jc w:val="both"/>
      </w:pPr>
    </w:p>
    <w:sectPr w:rsidR="00D84BC0" w:rsidSect="00D84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89" w:rsidRDefault="007B3F89" w:rsidP="009A75D6">
      <w:r>
        <w:separator/>
      </w:r>
    </w:p>
  </w:endnote>
  <w:endnote w:type="continuationSeparator" w:id="0">
    <w:p w:rsidR="007B3F89" w:rsidRDefault="007B3F89" w:rsidP="009A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89" w:rsidRDefault="007B3F89" w:rsidP="009A75D6">
      <w:r>
        <w:separator/>
      </w:r>
    </w:p>
  </w:footnote>
  <w:footnote w:type="continuationSeparator" w:id="0">
    <w:p w:rsidR="007B3F89" w:rsidRDefault="007B3F89" w:rsidP="009A7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13F7"/>
    <w:multiLevelType w:val="hybridMultilevel"/>
    <w:tmpl w:val="4B3C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424BC6"/>
    <w:multiLevelType w:val="hybridMultilevel"/>
    <w:tmpl w:val="29B0AE6C"/>
    <w:lvl w:ilvl="0" w:tplc="AA96C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3A1"/>
    <w:rsid w:val="00264C27"/>
    <w:rsid w:val="004645E0"/>
    <w:rsid w:val="007B3F89"/>
    <w:rsid w:val="00936C41"/>
    <w:rsid w:val="009A75D6"/>
    <w:rsid w:val="00C243A1"/>
    <w:rsid w:val="00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B28F97"/>
  <w15:docId w15:val="{DD5AF38B-D3B1-4255-B4F1-56FD9411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24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C243A1"/>
    <w:pPr>
      <w:keepNext/>
      <w:pBdr>
        <w:bottom w:val="thickThinSmallGap" w:sz="18" w:space="1" w:color="auto"/>
      </w:pBdr>
      <w:suppressAutoHyphens w:val="0"/>
      <w:jc w:val="right"/>
      <w:outlineLvl w:val="4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243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a3">
    <w:name w:val="Таблицы (моноширинный)"/>
    <w:basedOn w:val="a"/>
    <w:next w:val="a"/>
    <w:uiPriority w:val="99"/>
    <w:rsid w:val="00C243A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C243A1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243A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A75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75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A75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5D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936C4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6C4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RM2\AppData\Local\Temp\&#1055;&#1086;&#1089;&#1090;&#1072;&#1085;&#1086;&#1074;&#1083;&#1077;&#1085;&#1080;&#1077;%20&#1043;&#1083;&#1072;&#1074;&#1099;%20&#1040;&#1076;&#1084;&#1080;&#1085;&#1080;&#1089;&#1090;&#1088;&#1072;&#1094;&#1080;&#1080;%20&#1042;&#1086;&#1083;&#1075;&#1086;&#1075;&#1088;&#1072;&#1076;&#1089;&#1082;&#1086;&#1081;%20&#1086;&#1073;&#1083;&#1072;&#1089;&#1090;&#1080;%20&#1086;&#1090;%2011%20&#1072;&#1087;&#1088;&#1077;&#1083;&#1103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RM2\AppData\Local\Temp\&#1055;&#1086;&#1089;&#1090;&#1072;&#1085;&#1086;&#1074;&#1083;&#1077;&#1085;&#1080;&#1077;%20&#1043;&#1083;&#1072;&#1074;&#1099;%20&#1040;&#1076;&#1084;&#1080;&#1085;&#1080;&#1089;&#1090;&#1088;&#1072;&#1094;&#1080;&#1080;%20&#1042;&#1086;&#1083;&#1075;&#1086;&#1075;&#1088;&#1072;&#1076;&#1089;&#1082;&#1086;&#1081;%20&#1086;&#1073;&#1083;&#1072;&#1089;&#1090;&#1080;%20&#1086;&#1090;%2011%20&#1072;&#1087;&#1088;&#1077;&#1083;&#110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VladimirBekishov</dc:creator>
  <cp:keywords/>
  <dc:description/>
  <cp:lastModifiedBy>Пользователь</cp:lastModifiedBy>
  <cp:revision>4</cp:revision>
  <cp:lastPrinted>2024-02-09T09:01:00Z</cp:lastPrinted>
  <dcterms:created xsi:type="dcterms:W3CDTF">2024-02-08T12:30:00Z</dcterms:created>
  <dcterms:modified xsi:type="dcterms:W3CDTF">2024-02-09T09:02:00Z</dcterms:modified>
</cp:coreProperties>
</file>