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9" w:rsidRDefault="0087208A" w:rsidP="0087208A">
      <w:pPr>
        <w:shd w:val="clear" w:color="auto" w:fill="FFFFFF"/>
        <w:spacing w:after="240"/>
        <w:ind w:right="1255"/>
        <w:jc w:val="right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  </w:t>
      </w:r>
      <w:r w:rsidR="003A4569" w:rsidRPr="003A4569">
        <w:rPr>
          <w:color w:val="000000"/>
          <w:spacing w:val="6"/>
          <w:sz w:val="22"/>
          <w:szCs w:val="22"/>
        </w:rPr>
        <w:t>Приложение 4</w:t>
      </w:r>
    </w:p>
    <w:p w:rsidR="000B1C25" w:rsidRDefault="000B1C25" w:rsidP="000B1C25">
      <w:pPr>
        <w:jc w:val="right"/>
      </w:pPr>
      <w:r>
        <w:t>к  решению</w:t>
      </w:r>
    </w:p>
    <w:p w:rsidR="000B1C25" w:rsidRDefault="000B1C25" w:rsidP="000B1C25">
      <w:pPr>
        <w:jc w:val="right"/>
      </w:pPr>
      <w:r>
        <w:t>Совета депутатов Ленинского сельского поселения</w:t>
      </w:r>
    </w:p>
    <w:p w:rsidR="000B1C25" w:rsidRDefault="000B1C25" w:rsidP="000B1C25">
      <w:pPr>
        <w:jc w:val="right"/>
      </w:pPr>
      <w:r>
        <w:t>«О бюджете Ленинского сельского поселения на 2018 год и на плановый период 2019 и 2020 годы»</w:t>
      </w:r>
    </w:p>
    <w:p w:rsidR="00680604" w:rsidRPr="003A4569" w:rsidRDefault="00D23792" w:rsidP="0087208A">
      <w:pPr>
        <w:shd w:val="clear" w:color="auto" w:fill="FFFFFF"/>
        <w:spacing w:after="240"/>
        <w:ind w:right="1255"/>
        <w:jc w:val="right"/>
        <w:rPr>
          <w:color w:val="000000"/>
          <w:spacing w:val="6"/>
          <w:sz w:val="22"/>
          <w:szCs w:val="22"/>
        </w:rPr>
      </w:pPr>
      <w:r>
        <w:t xml:space="preserve">       </w:t>
      </w:r>
      <w:r w:rsidR="000B1C25">
        <w:t xml:space="preserve">                      </w:t>
      </w:r>
      <w:r>
        <w:t xml:space="preserve">    </w:t>
      </w:r>
      <w:r w:rsidR="0087208A">
        <w:t xml:space="preserve">      от 29.12.2017 г №192/160  </w:t>
      </w:r>
      <w:r w:rsidR="000B1C25">
        <w:t xml:space="preserve">                               </w:t>
      </w:r>
    </w:p>
    <w:p w:rsidR="008C546C" w:rsidRPr="00680604" w:rsidRDefault="00712FAD" w:rsidP="003A4569">
      <w:pPr>
        <w:shd w:val="clear" w:color="auto" w:fill="FFFFFF"/>
        <w:spacing w:after="240"/>
        <w:ind w:right="1255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>Прогноз п</w:t>
      </w:r>
      <w:r w:rsidR="008C546C" w:rsidRPr="00780CF2">
        <w:rPr>
          <w:b/>
          <w:color w:val="000000"/>
          <w:spacing w:val="6"/>
          <w:sz w:val="22"/>
          <w:szCs w:val="22"/>
        </w:rPr>
        <w:t>оступления доходов в бюджет Ленинского</w:t>
      </w:r>
      <w:r w:rsidR="008C546C" w:rsidRPr="00780CF2">
        <w:rPr>
          <w:b/>
          <w:color w:val="000000"/>
          <w:sz w:val="22"/>
          <w:szCs w:val="22"/>
        </w:rPr>
        <w:t xml:space="preserve"> сельского поселения на </w:t>
      </w:r>
      <w:r w:rsidR="009462DE">
        <w:rPr>
          <w:b/>
          <w:sz w:val="22"/>
          <w:szCs w:val="22"/>
        </w:rPr>
        <w:t>плановый период 2019 и 2020</w:t>
      </w:r>
      <w:r w:rsidR="008C546C" w:rsidRPr="00780CF2">
        <w:rPr>
          <w:b/>
          <w:sz w:val="22"/>
          <w:szCs w:val="22"/>
        </w:rPr>
        <w:t xml:space="preserve"> годов</w:t>
      </w:r>
    </w:p>
    <w:p w:rsidR="008C546C" w:rsidRDefault="008C546C" w:rsidP="008C546C">
      <w:pPr>
        <w:shd w:val="clear" w:color="auto" w:fill="FFFFFF"/>
        <w:ind w:left="8971"/>
      </w:pPr>
      <w:r>
        <w:rPr>
          <w:color w:val="000000"/>
          <w:spacing w:val="3"/>
          <w:sz w:val="28"/>
        </w:rPr>
        <w:t>тыс. руб.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4904"/>
        <w:gridCol w:w="1134"/>
        <w:gridCol w:w="1134"/>
      </w:tblGrid>
      <w:tr w:rsidR="008C546C" w:rsidRPr="00780CF2" w:rsidTr="008C546C">
        <w:trPr>
          <w:trHeight w:hRule="exact" w:val="65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80CF2" w:rsidRDefault="008C546C" w:rsidP="008C5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0CF2">
              <w:rPr>
                <w:color w:val="000000"/>
                <w:spacing w:val="25"/>
                <w:sz w:val="18"/>
                <w:szCs w:val="18"/>
              </w:rPr>
              <w:t>Код</w:t>
            </w:r>
            <w:r>
              <w:rPr>
                <w:color w:val="000000"/>
                <w:spacing w:val="25"/>
                <w:sz w:val="18"/>
                <w:szCs w:val="18"/>
              </w:rPr>
              <w:t xml:space="preserve"> </w:t>
            </w:r>
            <w:r w:rsidRPr="00780CF2">
              <w:rPr>
                <w:color w:val="000000"/>
                <w:spacing w:val="25"/>
                <w:sz w:val="18"/>
                <w:szCs w:val="18"/>
              </w:rPr>
              <w:t>БК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80CF2" w:rsidRDefault="008C546C" w:rsidP="008C546C">
            <w:pPr>
              <w:shd w:val="clear" w:color="auto" w:fill="FFFFFF"/>
              <w:ind w:left="1843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795" w:rsidRPr="00702B55" w:rsidRDefault="009462DE" w:rsidP="00C52795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2019</w:t>
            </w:r>
          </w:p>
          <w:p w:rsidR="008C546C" w:rsidRPr="00702B55" w:rsidRDefault="008C546C" w:rsidP="00C52795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02B55">
              <w:rPr>
                <w:color w:val="000000"/>
                <w:spacing w:val="5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02B55" w:rsidRDefault="009462DE" w:rsidP="00C5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C546C" w:rsidRPr="00702B55" w:rsidRDefault="008C546C" w:rsidP="008C546C">
            <w:pPr>
              <w:shd w:val="clear" w:color="auto" w:fill="FFFFFF"/>
              <w:spacing w:line="322" w:lineRule="exact"/>
              <w:ind w:left="158" w:right="58" w:hanging="305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02B55">
              <w:rPr>
                <w:color w:val="000000"/>
                <w:spacing w:val="5"/>
                <w:sz w:val="24"/>
                <w:szCs w:val="24"/>
              </w:rPr>
              <w:t>год</w:t>
            </w:r>
          </w:p>
        </w:tc>
      </w:tr>
      <w:tr w:rsidR="00712FAD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6035,1</w:t>
            </w:r>
          </w:p>
        </w:tc>
      </w:tr>
      <w:tr w:rsidR="00712FAD" w:rsidRPr="00780CF2" w:rsidTr="008C546C">
        <w:trPr>
          <w:trHeight w:hRule="exact" w:val="27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2534,4</w:t>
            </w:r>
          </w:p>
        </w:tc>
      </w:tr>
      <w:tr w:rsidR="00712FAD" w:rsidRPr="00780CF2" w:rsidTr="008C546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B8746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2534,4</w:t>
            </w:r>
          </w:p>
        </w:tc>
      </w:tr>
      <w:tr w:rsidR="00712FAD" w:rsidRPr="00780CF2" w:rsidTr="00E316E4">
        <w:trPr>
          <w:trHeight w:hRule="exact" w:val="57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F927B4" w:rsidRDefault="00712FAD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F927B4">
              <w:rPr>
                <w:b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b/>
                <w:color w:val="000000"/>
                <w:spacing w:val="-2"/>
                <w:sz w:val="18"/>
                <w:szCs w:val="18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E47F50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2943,3</w:t>
            </w:r>
          </w:p>
        </w:tc>
      </w:tr>
      <w:tr w:rsidR="00712FAD" w:rsidRPr="00780CF2" w:rsidTr="00E47F50">
        <w:trPr>
          <w:trHeight w:hRule="exact" w:val="46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</w:t>
            </w:r>
            <w:r w:rsidR="00712FAD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дизельное топливо, зачисляемые 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</w:t>
            </w:r>
          </w:p>
        </w:tc>
      </w:tr>
      <w:tr w:rsidR="00712FAD" w:rsidRPr="00780CF2" w:rsidTr="00E47F50">
        <w:trPr>
          <w:trHeight w:hRule="exact" w:val="85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1 03 02240 01 0000 110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712FAD" w:rsidRPr="00780CF2" w:rsidTr="00E47F50">
        <w:trPr>
          <w:trHeight w:hRule="exact" w:val="85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1 03 02250 01 0000 110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 от  уплаты акцизов на автомобильный бензин, производимый на территории  Российской Федерации ,зачисляемые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316E4" w:rsidP="00E316E4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22236</w:t>
            </w:r>
          </w:p>
        </w:tc>
      </w:tr>
      <w:tr w:rsidR="00712FAD" w:rsidRPr="00780CF2" w:rsidTr="00E47F50">
        <w:trPr>
          <w:trHeight w:hRule="exact" w:val="85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1 03 02260 01 0000 110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 прямогонный  бензин, производимый  на терр</w:t>
            </w:r>
            <w:r w:rsidR="00E316E4">
              <w:rPr>
                <w:color w:val="000000"/>
                <w:spacing w:val="-2"/>
                <w:sz w:val="18"/>
                <w:szCs w:val="18"/>
              </w:rPr>
              <w:t xml:space="preserve">итории  Российской Федерации, </w:t>
            </w:r>
            <w:r w:rsidRPr="00E47F50">
              <w:rPr>
                <w:color w:val="000000"/>
                <w:spacing w:val="-2"/>
                <w:sz w:val="18"/>
                <w:szCs w:val="18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-178,3</w:t>
            </w:r>
          </w:p>
        </w:tc>
      </w:tr>
      <w:tr w:rsidR="00712FAD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12,8</w:t>
            </w:r>
          </w:p>
        </w:tc>
      </w:tr>
      <w:tr w:rsidR="00712FAD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712FAD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712FAD" w:rsidP="008C546C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B87462">
              <w:rPr>
                <w:color w:val="000000"/>
                <w:spacing w:val="-4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B8746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26333E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316E4" w:rsidP="00EB17F2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496,1</w:t>
            </w:r>
          </w:p>
        </w:tc>
      </w:tr>
      <w:tr w:rsidR="0026333E" w:rsidRPr="00780CF2" w:rsidTr="008C546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1 06 01000 00 0000 110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316E4" w:rsidP="00EB17F2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70,9</w:t>
            </w:r>
          </w:p>
        </w:tc>
      </w:tr>
      <w:tr w:rsidR="0026333E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106 06000 00 0000 110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316E4" w:rsidP="00EB17F2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425,2</w:t>
            </w:r>
          </w:p>
        </w:tc>
      </w:tr>
      <w:tr w:rsidR="0026333E" w:rsidRPr="00780CF2" w:rsidTr="008C546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45" w:lineRule="exact"/>
              <w:ind w:firstLine="5"/>
              <w:rPr>
                <w:b/>
                <w:color w:val="000000"/>
                <w:spacing w:val="5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5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26333E" w:rsidRPr="00780CF2" w:rsidTr="008C546C">
        <w:trPr>
          <w:trHeight w:hRule="exact" w:val="133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  <w:r w:rsidRPr="00EF25FD">
              <w:rPr>
                <w:color w:val="000000"/>
                <w:sz w:val="16"/>
                <w:szCs w:val="16"/>
              </w:rPr>
              <w:t xml:space="preserve"> 1 08 04020 01 1000 110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5"/>
                <w:sz w:val="18"/>
                <w:szCs w:val="18"/>
              </w:rPr>
            </w:pPr>
            <w:r w:rsidRPr="00780CF2">
              <w:rPr>
                <w:color w:val="000000"/>
                <w:spacing w:val="5"/>
                <w:sz w:val="18"/>
                <w:szCs w:val="18"/>
              </w:rPr>
              <w:t xml:space="preserve">Государственная пошлина </w:t>
            </w:r>
            <w:r>
              <w:rPr>
                <w:color w:val="000000"/>
                <w:spacing w:val="5"/>
                <w:sz w:val="18"/>
                <w:szCs w:val="1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</w:tr>
      <w:tr w:rsidR="0026333E" w:rsidRPr="00780CF2" w:rsidTr="008C546C">
        <w:trPr>
          <w:trHeight w:hRule="exact" w:val="79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9" w:lineRule="exact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1"/>
                <w:sz w:val="18"/>
                <w:szCs w:val="18"/>
              </w:rPr>
              <w:t xml:space="preserve">Доходы от использования имущества, находящегося </w:t>
            </w:r>
            <w:r w:rsidRPr="00780CF2">
              <w:rPr>
                <w:color w:val="000000"/>
                <w:spacing w:val="1"/>
                <w:sz w:val="18"/>
                <w:szCs w:val="18"/>
              </w:rPr>
              <w:t xml:space="preserve">в </w:t>
            </w:r>
            <w:r w:rsidRPr="00780CF2">
              <w:rPr>
                <w:b/>
                <w:color w:val="000000"/>
                <w:sz w:val="18"/>
                <w:szCs w:val="18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31,2</w:t>
            </w:r>
          </w:p>
        </w:tc>
      </w:tr>
      <w:tr w:rsidR="0026333E" w:rsidRPr="00780CF2" w:rsidTr="00FB7067">
        <w:trPr>
          <w:trHeight w:hRule="exact" w:val="82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957 1 11 05075</w:t>
            </w:r>
            <w:r w:rsidRPr="00EF25FD">
              <w:rPr>
                <w:color w:val="000000"/>
                <w:sz w:val="16"/>
                <w:szCs w:val="16"/>
              </w:rPr>
              <w:t xml:space="preserve"> 10 0000 120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676C02">
            <w:pPr>
              <w:shd w:val="clear" w:color="auto" w:fill="FFFFFF"/>
              <w:spacing w:line="245" w:lineRule="exact"/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26333E" w:rsidRPr="00780CF2" w:rsidTr="008C546C">
        <w:trPr>
          <w:trHeight w:hRule="exact" w:val="2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>Безвозмездные поступления</w:t>
            </w:r>
          </w:p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A00170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4510</w:t>
            </w:r>
            <w:r w:rsidR="00DB2CE3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A00170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4500</w:t>
            </w:r>
            <w:r w:rsidR="00DB2CE3">
              <w:rPr>
                <w:b/>
                <w:color w:val="000000"/>
                <w:sz w:val="18"/>
                <w:szCs w:val="18"/>
              </w:rPr>
              <w:t>,8</w:t>
            </w:r>
          </w:p>
        </w:tc>
      </w:tr>
      <w:tr w:rsidR="00C36CA1" w:rsidRPr="00780CF2" w:rsidTr="00C36CA1">
        <w:trPr>
          <w:trHeight w:hRule="exact" w:val="452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5C7567"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E316E4" w:rsidP="00F2263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E316E4" w:rsidP="00F2263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2974,1</w:t>
            </w:r>
          </w:p>
        </w:tc>
      </w:tr>
      <w:tr w:rsidR="00C36CA1" w:rsidRPr="00780CF2" w:rsidTr="008C546C">
        <w:trPr>
          <w:trHeight w:hRule="exact" w:val="50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4" w:lineRule="exact"/>
              <w:ind w:right="5" w:hanging="10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3"/>
                <w:sz w:val="18"/>
                <w:szCs w:val="18"/>
              </w:rPr>
              <w:t xml:space="preserve">Дотации бюджетам субъектов Российской Федерации </w:t>
            </w:r>
            <w:r w:rsidRPr="00780CF2">
              <w:rPr>
                <w:b/>
                <w:color w:val="000000"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E316E4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2735,0</w:t>
            </w:r>
          </w:p>
        </w:tc>
      </w:tr>
      <w:tr w:rsidR="00C36CA1" w:rsidRPr="00780CF2" w:rsidTr="008C546C">
        <w:trPr>
          <w:trHeight w:hRule="exact" w:val="50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957 2 02 15</w:t>
            </w:r>
            <w:r w:rsidRPr="00EF25FD">
              <w:rPr>
                <w:color w:val="000000"/>
                <w:sz w:val="16"/>
                <w:szCs w:val="16"/>
              </w:rPr>
              <w:t>001 10 0000 151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0" w:lineRule="exact"/>
              <w:ind w:right="10" w:hanging="5"/>
              <w:rPr>
                <w:sz w:val="18"/>
                <w:szCs w:val="18"/>
              </w:rPr>
            </w:pPr>
            <w:r w:rsidRPr="00780CF2">
              <w:rPr>
                <w:color w:val="000000"/>
                <w:spacing w:val="4"/>
                <w:sz w:val="18"/>
                <w:szCs w:val="18"/>
              </w:rPr>
              <w:t xml:space="preserve">Дотации бюджетам поселений на выравнивание уровня </w:t>
            </w:r>
            <w:r w:rsidRPr="00780CF2">
              <w:rPr>
                <w:color w:val="000000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2735,0</w:t>
            </w:r>
          </w:p>
        </w:tc>
      </w:tr>
      <w:tr w:rsidR="00C36CA1" w:rsidRPr="00780CF2" w:rsidTr="008C546C">
        <w:trPr>
          <w:trHeight w:hRule="exact" w:val="62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lastRenderedPageBreak/>
              <w:t>000 2 02 03000 00 0000 151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4" w:lineRule="exact"/>
              <w:ind w:right="14" w:hanging="5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7"/>
                <w:sz w:val="18"/>
                <w:szCs w:val="18"/>
              </w:rPr>
              <w:t xml:space="preserve">Субвенции     бюджетам     субъектов     РФ </w:t>
            </w:r>
            <w:r w:rsidRPr="00780CF2">
              <w:rPr>
                <w:b/>
                <w:color w:val="000000"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A00170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A00170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349,1</w:t>
            </w:r>
          </w:p>
        </w:tc>
      </w:tr>
      <w:tr w:rsidR="00C36CA1" w:rsidRPr="00780CF2" w:rsidTr="008C546C">
        <w:trPr>
          <w:trHeight w:hRule="exact" w:val="10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957 2 02 35118</w:t>
            </w:r>
            <w:r w:rsidRPr="00EF25FD">
              <w:rPr>
                <w:color w:val="000000"/>
                <w:sz w:val="16"/>
                <w:szCs w:val="16"/>
              </w:rPr>
              <w:t xml:space="preserve">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0" w:lineRule="exact"/>
              <w:ind w:right="10" w:hanging="10"/>
              <w:rPr>
                <w:sz w:val="18"/>
                <w:szCs w:val="18"/>
              </w:rPr>
            </w:pP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Субвенции   бюджетам   поселений   на   осуществление </w:t>
            </w:r>
            <w:r w:rsidRPr="00780CF2">
              <w:rPr>
                <w:color w:val="000000"/>
                <w:spacing w:val="7"/>
                <w:sz w:val="18"/>
                <w:szCs w:val="18"/>
              </w:rPr>
              <w:t xml:space="preserve">первичного   воинского   учёта   на   территориях,   где </w:t>
            </w:r>
            <w:r w:rsidRPr="00780CF2">
              <w:rPr>
                <w:color w:val="000000"/>
                <w:sz w:val="18"/>
                <w:szCs w:val="18"/>
              </w:rPr>
              <w:t>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E316E4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235,7</w:t>
            </w:r>
          </w:p>
        </w:tc>
      </w:tr>
      <w:tr w:rsidR="00A00170" w:rsidRPr="00780CF2" w:rsidTr="008C546C">
        <w:trPr>
          <w:trHeight w:hRule="exact" w:val="71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9D74B6" w:rsidRDefault="00A00170" w:rsidP="0033001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957 2 02 300</w:t>
            </w:r>
            <w:r w:rsidRPr="009D74B6">
              <w:rPr>
                <w:color w:val="000000"/>
                <w:sz w:val="16"/>
                <w:szCs w:val="16"/>
              </w:rPr>
              <w:t>24 10 0000 151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780CF2" w:rsidRDefault="00A00170" w:rsidP="00330019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Субвенции   бюджетам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сельских </w:t>
            </w: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  поселений   на  выполнение передаваемых полномочий субъектов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170" w:rsidRDefault="00A00170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Default="00A00170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A00170" w:rsidRPr="00780CF2" w:rsidTr="008C546C">
        <w:trPr>
          <w:trHeight w:hRule="exact" w:val="71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9D74B6" w:rsidRDefault="00A00170" w:rsidP="00712FAD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957 2 02 300</w:t>
            </w:r>
            <w:r w:rsidRPr="009D74B6">
              <w:rPr>
                <w:color w:val="000000"/>
                <w:sz w:val="16"/>
                <w:szCs w:val="16"/>
              </w:rPr>
              <w:t>24 10 0000 151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780CF2" w:rsidRDefault="00A00170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Субвенции   бюджетам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сельских </w:t>
            </w: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  поселений   на 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170" w:rsidRPr="00780CF2" w:rsidRDefault="00A00170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780CF2" w:rsidRDefault="00A00170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</w:tr>
      <w:tr w:rsidR="00A00170" w:rsidRPr="00780CF2" w:rsidTr="008C546C">
        <w:trPr>
          <w:trHeight w:hRule="exact" w:val="2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D03507" w:rsidRDefault="00A00170" w:rsidP="0018794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D03507">
              <w:rPr>
                <w:b/>
              </w:rPr>
              <w:t>4000</w:t>
            </w:r>
            <w:r>
              <w:rPr>
                <w:b/>
              </w:rPr>
              <w:t>0</w:t>
            </w:r>
            <w:r w:rsidRPr="00D03507">
              <w:rPr>
                <w:b/>
              </w:rPr>
              <w:t xml:space="preserve">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D03507" w:rsidRDefault="00A00170" w:rsidP="00187947">
            <w:pPr>
              <w:shd w:val="clear" w:color="auto" w:fill="FFFFFF"/>
              <w:rPr>
                <w:color w:val="000000"/>
                <w:spacing w:val="3"/>
              </w:rPr>
            </w:pPr>
            <w:r w:rsidRPr="00D03507">
              <w:rPr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  <w:p w:rsidR="00A00170" w:rsidRPr="00D03507" w:rsidRDefault="00A00170" w:rsidP="00187947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170" w:rsidRPr="0046352D" w:rsidRDefault="00A00170" w:rsidP="0018794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 w:rsidRPr="0046352D">
              <w:rPr>
                <w:b/>
                <w:color w:val="000000"/>
                <w:sz w:val="16"/>
                <w:szCs w:val="16"/>
              </w:rPr>
              <w:t>1416,7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Default="00A00170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1416,7</w:t>
            </w:r>
          </w:p>
        </w:tc>
      </w:tr>
      <w:tr w:rsidR="00A00170" w:rsidRPr="00780CF2" w:rsidTr="00DB2CE3">
        <w:trPr>
          <w:trHeight w:hRule="exact" w:val="512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D03507" w:rsidRDefault="00A00170" w:rsidP="00187947">
            <w:pPr>
              <w:shd w:val="clear" w:color="auto" w:fill="FFFFFF"/>
              <w:jc w:val="center"/>
            </w:pPr>
            <w:r>
              <w:t xml:space="preserve">957 2 02 </w:t>
            </w:r>
            <w:r w:rsidRPr="00D03507">
              <w:t>4999</w:t>
            </w:r>
            <w:r>
              <w:t>9</w:t>
            </w:r>
            <w:r w:rsidRPr="00D03507">
              <w:t xml:space="preserve">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D03507" w:rsidRDefault="00A00170" w:rsidP="00187947">
            <w:pPr>
              <w:shd w:val="clear" w:color="auto" w:fill="FFFFFF"/>
              <w:rPr>
                <w:color w:val="000000"/>
                <w:spacing w:val="3"/>
              </w:rPr>
            </w:pPr>
            <w:r w:rsidRPr="00D03507">
              <w:rPr>
                <w:color w:val="000000"/>
                <w:spacing w:val="3"/>
              </w:rPr>
              <w:t>Прочие    межбюджетные   трансферты,  передаваемые бюджетам</w:t>
            </w:r>
            <w:r>
              <w:rPr>
                <w:color w:val="000000"/>
                <w:spacing w:val="3"/>
              </w:rPr>
              <w:t xml:space="preserve"> сельских </w:t>
            </w:r>
            <w:r w:rsidRPr="00D03507">
              <w:rPr>
                <w:color w:val="000000"/>
                <w:spacing w:val="3"/>
              </w:rPr>
              <w:t xml:space="preserve"> поселений</w:t>
            </w:r>
          </w:p>
          <w:p w:rsidR="00A00170" w:rsidRPr="00D03507" w:rsidRDefault="00A00170" w:rsidP="00187947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A00170" w:rsidRPr="00D03507" w:rsidRDefault="00A00170" w:rsidP="00187947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170" w:rsidRDefault="00A00170" w:rsidP="00187947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46352D" w:rsidRDefault="00A00170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 w:rsidRPr="0046352D">
              <w:rPr>
                <w:color w:val="000000"/>
                <w:sz w:val="18"/>
                <w:szCs w:val="18"/>
              </w:rPr>
              <w:t>1416,7</w:t>
            </w:r>
          </w:p>
        </w:tc>
      </w:tr>
      <w:tr w:rsidR="00A00170" w:rsidRPr="00780CF2" w:rsidTr="008C546C">
        <w:trPr>
          <w:trHeight w:hRule="exact" w:val="2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780CF2" w:rsidRDefault="00A00170" w:rsidP="008C546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780CF2" w:rsidRDefault="00A00170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170" w:rsidRPr="00780CF2" w:rsidRDefault="00A00170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170" w:rsidRPr="00780CF2" w:rsidRDefault="00A00170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10535,9</w:t>
            </w:r>
          </w:p>
        </w:tc>
      </w:tr>
    </w:tbl>
    <w:p w:rsidR="008C546C" w:rsidRPr="00780CF2" w:rsidRDefault="008C546C" w:rsidP="008C546C">
      <w:pPr>
        <w:rPr>
          <w:sz w:val="16"/>
          <w:szCs w:val="16"/>
        </w:rPr>
      </w:pPr>
    </w:p>
    <w:p w:rsidR="00B70D9E" w:rsidRPr="008C546C" w:rsidRDefault="00B70D9E" w:rsidP="008C546C">
      <w:pPr>
        <w:rPr>
          <w:szCs w:val="16"/>
        </w:rPr>
      </w:pPr>
    </w:p>
    <w:sectPr w:rsidR="00B70D9E" w:rsidRPr="008C546C" w:rsidSect="00E501B2">
      <w:type w:val="continuous"/>
      <w:pgSz w:w="11909" w:h="16834"/>
      <w:pgMar w:top="1440" w:right="360" w:bottom="720" w:left="13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AE" w:rsidRDefault="004902AE" w:rsidP="00680604">
      <w:r>
        <w:separator/>
      </w:r>
    </w:p>
  </w:endnote>
  <w:endnote w:type="continuationSeparator" w:id="1">
    <w:p w:rsidR="004902AE" w:rsidRDefault="004902AE" w:rsidP="0068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AE" w:rsidRDefault="004902AE" w:rsidP="00680604">
      <w:r>
        <w:separator/>
      </w:r>
    </w:p>
  </w:footnote>
  <w:footnote w:type="continuationSeparator" w:id="1">
    <w:p w:rsidR="004902AE" w:rsidRDefault="004902AE" w:rsidP="0068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544D"/>
    <w:rsid w:val="00055DAF"/>
    <w:rsid w:val="000B1C25"/>
    <w:rsid w:val="000C1B46"/>
    <w:rsid w:val="000D4C1A"/>
    <w:rsid w:val="000E4F74"/>
    <w:rsid w:val="00132779"/>
    <w:rsid w:val="00134D98"/>
    <w:rsid w:val="001C3389"/>
    <w:rsid w:val="00203871"/>
    <w:rsid w:val="00220473"/>
    <w:rsid w:val="0023580A"/>
    <w:rsid w:val="002413AC"/>
    <w:rsid w:val="002443B4"/>
    <w:rsid w:val="0026333E"/>
    <w:rsid w:val="002A544D"/>
    <w:rsid w:val="00302CCB"/>
    <w:rsid w:val="00307748"/>
    <w:rsid w:val="00312856"/>
    <w:rsid w:val="00345C3B"/>
    <w:rsid w:val="00364668"/>
    <w:rsid w:val="003A4569"/>
    <w:rsid w:val="003C0EB9"/>
    <w:rsid w:val="003D392A"/>
    <w:rsid w:val="0040736B"/>
    <w:rsid w:val="004466AD"/>
    <w:rsid w:val="0046352D"/>
    <w:rsid w:val="004902AE"/>
    <w:rsid w:val="0049675D"/>
    <w:rsid w:val="004A0245"/>
    <w:rsid w:val="004B5338"/>
    <w:rsid w:val="004C19D6"/>
    <w:rsid w:val="004D6E88"/>
    <w:rsid w:val="00523241"/>
    <w:rsid w:val="005A15EF"/>
    <w:rsid w:val="005A3309"/>
    <w:rsid w:val="005D6A95"/>
    <w:rsid w:val="00676C02"/>
    <w:rsid w:val="00680604"/>
    <w:rsid w:val="006B0156"/>
    <w:rsid w:val="006F1028"/>
    <w:rsid w:val="006F255D"/>
    <w:rsid w:val="00702B55"/>
    <w:rsid w:val="00712FAD"/>
    <w:rsid w:val="00775B11"/>
    <w:rsid w:val="00780CF2"/>
    <w:rsid w:val="0081744A"/>
    <w:rsid w:val="00820AF5"/>
    <w:rsid w:val="0087208A"/>
    <w:rsid w:val="00874779"/>
    <w:rsid w:val="008A748C"/>
    <w:rsid w:val="008B56B6"/>
    <w:rsid w:val="008C546C"/>
    <w:rsid w:val="00934788"/>
    <w:rsid w:val="009462DE"/>
    <w:rsid w:val="009A19DF"/>
    <w:rsid w:val="00A00170"/>
    <w:rsid w:val="00A27B98"/>
    <w:rsid w:val="00A359C7"/>
    <w:rsid w:val="00A9528D"/>
    <w:rsid w:val="00AB45C0"/>
    <w:rsid w:val="00AD5BA4"/>
    <w:rsid w:val="00AE737D"/>
    <w:rsid w:val="00AF249A"/>
    <w:rsid w:val="00AF3B8F"/>
    <w:rsid w:val="00B02705"/>
    <w:rsid w:val="00B34AAF"/>
    <w:rsid w:val="00B641DD"/>
    <w:rsid w:val="00B70D9E"/>
    <w:rsid w:val="00B966BA"/>
    <w:rsid w:val="00BF0379"/>
    <w:rsid w:val="00BF258D"/>
    <w:rsid w:val="00C05E61"/>
    <w:rsid w:val="00C1472D"/>
    <w:rsid w:val="00C20452"/>
    <w:rsid w:val="00C36CA1"/>
    <w:rsid w:val="00C52795"/>
    <w:rsid w:val="00CA25FD"/>
    <w:rsid w:val="00D014FE"/>
    <w:rsid w:val="00D23792"/>
    <w:rsid w:val="00D53392"/>
    <w:rsid w:val="00DB2CE3"/>
    <w:rsid w:val="00DE18CE"/>
    <w:rsid w:val="00E316E4"/>
    <w:rsid w:val="00E47F50"/>
    <w:rsid w:val="00E501B2"/>
    <w:rsid w:val="00E52561"/>
    <w:rsid w:val="00E82379"/>
    <w:rsid w:val="00E935D3"/>
    <w:rsid w:val="00EA3F3B"/>
    <w:rsid w:val="00EB17F2"/>
    <w:rsid w:val="00EB552D"/>
    <w:rsid w:val="00EE693F"/>
    <w:rsid w:val="00F240E2"/>
    <w:rsid w:val="00FB7067"/>
    <w:rsid w:val="00F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501B2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5A15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4F74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80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604"/>
  </w:style>
  <w:style w:type="paragraph" w:styleId="a5">
    <w:name w:val="footer"/>
    <w:basedOn w:val="a"/>
    <w:link w:val="a6"/>
    <w:uiPriority w:val="99"/>
    <w:semiHidden/>
    <w:unhideWhenUsed/>
    <w:rsid w:val="00680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638E-8932-4707-964D-94FEF8B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Администарция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Владимир</dc:creator>
  <cp:lastModifiedBy>Ленинское</cp:lastModifiedBy>
  <cp:revision>29</cp:revision>
  <cp:lastPrinted>2018-01-12T08:14:00Z</cp:lastPrinted>
  <dcterms:created xsi:type="dcterms:W3CDTF">2016-11-16T05:32:00Z</dcterms:created>
  <dcterms:modified xsi:type="dcterms:W3CDTF">2018-01-12T08:14:00Z</dcterms:modified>
</cp:coreProperties>
</file>