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6AA7" w14:textId="77777777" w:rsidR="008F5A38" w:rsidRPr="009F01D7" w:rsidRDefault="008F5A38" w:rsidP="008F5A38">
      <w:pPr>
        <w:keepNext/>
        <w:spacing w:line="240" w:lineRule="atLeast"/>
        <w:jc w:val="center"/>
        <w:outlineLvl w:val="8"/>
        <w:rPr>
          <w:rFonts w:ascii="Arial" w:hAnsi="Arial" w:cs="Arial"/>
          <w:bCs/>
          <w:snapToGrid w:val="0"/>
          <w:sz w:val="24"/>
          <w:szCs w:val="24"/>
        </w:rPr>
      </w:pPr>
      <w:r w:rsidRPr="009F01D7">
        <w:rPr>
          <w:rFonts w:ascii="Arial" w:hAnsi="Arial" w:cs="Arial"/>
          <w:bCs/>
          <w:sz w:val="24"/>
          <w:szCs w:val="24"/>
        </w:rPr>
        <w:t>СОВЕТ ДЕПУТАТОВ</w:t>
      </w:r>
    </w:p>
    <w:p w14:paraId="3E7390F7" w14:textId="77777777" w:rsidR="008F5A38" w:rsidRPr="009F01D7" w:rsidRDefault="008F5A38" w:rsidP="008F5A38">
      <w:pPr>
        <w:spacing w:line="240" w:lineRule="atLeast"/>
        <w:jc w:val="center"/>
        <w:rPr>
          <w:rFonts w:ascii="Arial" w:hAnsi="Arial" w:cs="Arial"/>
          <w:bCs/>
          <w:sz w:val="24"/>
          <w:szCs w:val="24"/>
        </w:rPr>
      </w:pPr>
      <w:r w:rsidRPr="009F01D7">
        <w:rPr>
          <w:rFonts w:ascii="Arial" w:hAnsi="Arial" w:cs="Arial"/>
          <w:bCs/>
          <w:sz w:val="24"/>
          <w:szCs w:val="24"/>
        </w:rPr>
        <w:t>ЛЕНИНСКОГО СЕЛЬСКОГО ПОСЕЛЕНИЯ</w:t>
      </w:r>
    </w:p>
    <w:p w14:paraId="728D16CA" w14:textId="77777777" w:rsidR="008F5A38" w:rsidRPr="009F01D7" w:rsidRDefault="008F5A38" w:rsidP="008F5A38">
      <w:pPr>
        <w:spacing w:line="240" w:lineRule="atLeast"/>
        <w:jc w:val="center"/>
        <w:rPr>
          <w:rFonts w:ascii="Arial" w:hAnsi="Arial" w:cs="Arial"/>
          <w:bCs/>
          <w:sz w:val="24"/>
          <w:szCs w:val="24"/>
        </w:rPr>
      </w:pPr>
      <w:r w:rsidRPr="009F01D7">
        <w:rPr>
          <w:rFonts w:ascii="Arial" w:hAnsi="Arial" w:cs="Arial"/>
          <w:bCs/>
          <w:sz w:val="24"/>
          <w:szCs w:val="24"/>
        </w:rPr>
        <w:t>НИКОЛАЕВСКОГО МУНИЦИПАЛЬНОГО РАЙОНА</w:t>
      </w:r>
      <w:r w:rsidRPr="009F01D7">
        <w:rPr>
          <w:rFonts w:ascii="Arial" w:hAnsi="Arial" w:cs="Arial"/>
          <w:bCs/>
          <w:sz w:val="24"/>
          <w:szCs w:val="24"/>
        </w:rPr>
        <w:br/>
        <w:t>ВОЛГОГРАДСКОЙ ОБЛАСТИ</w:t>
      </w:r>
    </w:p>
    <w:p w14:paraId="29B03307" w14:textId="69C42592" w:rsidR="008F5A38" w:rsidRPr="009F01D7" w:rsidRDefault="008F5A38" w:rsidP="008F5A38">
      <w:pPr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9F01D7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BEF3F98" wp14:editId="7A1A9B48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35F5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" strokeweight="3pt">
                <v:stroke linestyle="thinThin"/>
              </v:line>
            </w:pict>
          </mc:Fallback>
        </mc:AlternateContent>
      </w:r>
    </w:p>
    <w:p w14:paraId="67A25FE5" w14:textId="77777777" w:rsidR="008F5A38" w:rsidRPr="009F01D7" w:rsidRDefault="008F5A38" w:rsidP="008F5A38">
      <w:pPr>
        <w:spacing w:line="240" w:lineRule="atLeast"/>
        <w:jc w:val="center"/>
        <w:rPr>
          <w:rFonts w:ascii="Arial" w:hAnsi="Arial" w:cs="Arial"/>
          <w:bCs/>
          <w:sz w:val="24"/>
          <w:szCs w:val="24"/>
        </w:rPr>
      </w:pPr>
      <w:r w:rsidRPr="009F01D7">
        <w:rPr>
          <w:rFonts w:ascii="Arial" w:hAnsi="Arial" w:cs="Arial"/>
          <w:bCs/>
          <w:sz w:val="24"/>
          <w:szCs w:val="24"/>
        </w:rPr>
        <w:t>Р Е Ш Е Н И Е</w:t>
      </w:r>
    </w:p>
    <w:p w14:paraId="63DC5083" w14:textId="77777777" w:rsidR="00A53495" w:rsidRPr="009F01D7" w:rsidRDefault="00A53495" w:rsidP="00A53495">
      <w:pPr>
        <w:rPr>
          <w:rFonts w:ascii="Arial" w:hAnsi="Arial" w:cs="Arial"/>
          <w:sz w:val="24"/>
          <w:szCs w:val="24"/>
        </w:rPr>
      </w:pPr>
    </w:p>
    <w:p w14:paraId="6F900453" w14:textId="77777777" w:rsidR="00A53495" w:rsidRPr="009F01D7" w:rsidRDefault="00A53495" w:rsidP="00A53495">
      <w:pPr>
        <w:jc w:val="center"/>
        <w:rPr>
          <w:rFonts w:ascii="Arial" w:hAnsi="Arial" w:cs="Arial"/>
          <w:sz w:val="24"/>
          <w:szCs w:val="24"/>
        </w:rPr>
      </w:pPr>
    </w:p>
    <w:p w14:paraId="0302E99B" w14:textId="539208BB" w:rsidR="00A53495" w:rsidRPr="009F01D7" w:rsidRDefault="00A53495" w:rsidP="00A53495">
      <w:pPr>
        <w:rPr>
          <w:rFonts w:ascii="Arial" w:hAnsi="Arial" w:cs="Arial"/>
          <w:b w:val="0"/>
          <w:bCs/>
          <w:sz w:val="24"/>
          <w:szCs w:val="24"/>
        </w:rPr>
      </w:pPr>
      <w:r w:rsidRPr="009F01D7">
        <w:rPr>
          <w:rFonts w:ascii="Arial" w:hAnsi="Arial" w:cs="Arial"/>
          <w:b w:val="0"/>
          <w:bCs/>
          <w:sz w:val="24"/>
          <w:szCs w:val="24"/>
        </w:rPr>
        <w:t>от 1</w:t>
      </w:r>
      <w:r w:rsidR="008D1434">
        <w:rPr>
          <w:rFonts w:ascii="Arial" w:hAnsi="Arial" w:cs="Arial"/>
          <w:b w:val="0"/>
          <w:bCs/>
          <w:sz w:val="24"/>
          <w:szCs w:val="24"/>
        </w:rPr>
        <w:t>0</w:t>
      </w:r>
      <w:r w:rsidRPr="009F01D7">
        <w:rPr>
          <w:rFonts w:ascii="Arial" w:hAnsi="Arial" w:cs="Arial"/>
          <w:b w:val="0"/>
          <w:bCs/>
          <w:sz w:val="24"/>
          <w:szCs w:val="24"/>
        </w:rPr>
        <w:t xml:space="preserve"> января 20</w:t>
      </w:r>
      <w:r w:rsidR="00967E31" w:rsidRPr="009F01D7">
        <w:rPr>
          <w:rFonts w:ascii="Arial" w:hAnsi="Arial" w:cs="Arial"/>
          <w:b w:val="0"/>
          <w:bCs/>
          <w:sz w:val="24"/>
          <w:szCs w:val="24"/>
        </w:rPr>
        <w:t>2</w:t>
      </w:r>
      <w:r w:rsidR="00D42944" w:rsidRPr="009F01D7">
        <w:rPr>
          <w:rFonts w:ascii="Arial" w:hAnsi="Arial" w:cs="Arial"/>
          <w:b w:val="0"/>
          <w:bCs/>
          <w:sz w:val="24"/>
          <w:szCs w:val="24"/>
        </w:rPr>
        <w:t>2</w:t>
      </w:r>
      <w:r w:rsidRPr="009F01D7">
        <w:rPr>
          <w:rFonts w:ascii="Arial" w:hAnsi="Arial" w:cs="Arial"/>
          <w:b w:val="0"/>
          <w:bCs/>
          <w:sz w:val="24"/>
          <w:szCs w:val="24"/>
        </w:rPr>
        <w:t xml:space="preserve"> года                                                              № </w:t>
      </w:r>
      <w:r w:rsidR="00D42944" w:rsidRPr="009F01D7">
        <w:rPr>
          <w:rFonts w:ascii="Arial" w:hAnsi="Arial" w:cs="Arial"/>
          <w:b w:val="0"/>
          <w:bCs/>
          <w:sz w:val="24"/>
          <w:szCs w:val="24"/>
        </w:rPr>
        <w:t>142</w:t>
      </w:r>
      <w:r w:rsidRPr="009F01D7">
        <w:rPr>
          <w:rFonts w:ascii="Arial" w:hAnsi="Arial" w:cs="Arial"/>
          <w:b w:val="0"/>
          <w:bCs/>
          <w:sz w:val="24"/>
          <w:szCs w:val="24"/>
        </w:rPr>
        <w:t>/</w:t>
      </w:r>
      <w:r w:rsidR="00D42944" w:rsidRPr="009F01D7">
        <w:rPr>
          <w:rFonts w:ascii="Arial" w:hAnsi="Arial" w:cs="Arial"/>
          <w:b w:val="0"/>
          <w:bCs/>
          <w:sz w:val="24"/>
          <w:szCs w:val="24"/>
        </w:rPr>
        <w:t>124</w:t>
      </w:r>
    </w:p>
    <w:p w14:paraId="21C87FC1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23D9DB8B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 xml:space="preserve">Об утверждении плана работы </w:t>
      </w:r>
    </w:p>
    <w:p w14:paraId="77C83876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 xml:space="preserve">Совета депутатов Ленинского </w:t>
      </w:r>
    </w:p>
    <w:p w14:paraId="572B0652" w14:textId="4878BDDD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>сельского поселения на 20</w:t>
      </w:r>
      <w:r w:rsidR="00967E31" w:rsidRPr="009F01D7">
        <w:rPr>
          <w:rFonts w:ascii="Arial" w:hAnsi="Arial" w:cs="Arial"/>
          <w:b w:val="0"/>
          <w:sz w:val="24"/>
          <w:szCs w:val="24"/>
        </w:rPr>
        <w:t>2</w:t>
      </w:r>
      <w:r w:rsidR="00DC0FD5" w:rsidRPr="009F01D7">
        <w:rPr>
          <w:rFonts w:ascii="Arial" w:hAnsi="Arial" w:cs="Arial"/>
          <w:b w:val="0"/>
          <w:sz w:val="24"/>
          <w:szCs w:val="24"/>
        </w:rPr>
        <w:t>2</w:t>
      </w:r>
      <w:r w:rsidRPr="009F01D7">
        <w:rPr>
          <w:rFonts w:ascii="Arial" w:hAnsi="Arial" w:cs="Arial"/>
          <w:b w:val="0"/>
          <w:sz w:val="24"/>
          <w:szCs w:val="24"/>
        </w:rPr>
        <w:t xml:space="preserve"> год</w:t>
      </w:r>
    </w:p>
    <w:p w14:paraId="289E5095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5C8620F8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20ABB6D1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769138E7" w14:textId="77777777" w:rsidR="00A53495" w:rsidRPr="009F01D7" w:rsidRDefault="00A53495" w:rsidP="00A53495">
      <w:pPr>
        <w:jc w:val="both"/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 xml:space="preserve">    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F01D7">
          <w:rPr>
            <w:rFonts w:ascii="Arial" w:hAnsi="Arial" w:cs="Arial"/>
            <w:b w:val="0"/>
            <w:sz w:val="24"/>
            <w:szCs w:val="24"/>
          </w:rPr>
          <w:t>2003 г</w:t>
        </w:r>
      </w:smartTag>
      <w:r w:rsidRPr="009F01D7">
        <w:rPr>
          <w:rFonts w:ascii="Arial" w:hAnsi="Arial" w:cs="Arial"/>
          <w:b w:val="0"/>
          <w:sz w:val="24"/>
          <w:szCs w:val="24"/>
        </w:rPr>
        <w:t>. № 131-ФЗ «Об общих принципах организации местного самоуправления в Российской Федерации», Уставом Ленинского сельского поселения Совет депутатов Ленинского сельского поселения</w:t>
      </w:r>
    </w:p>
    <w:p w14:paraId="3C40F2F9" w14:textId="77777777" w:rsidR="00A53495" w:rsidRPr="009F01D7" w:rsidRDefault="00A53495" w:rsidP="00A5349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2B61A71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>РЕШИЛ:</w:t>
      </w:r>
    </w:p>
    <w:p w14:paraId="3F212EAD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77088394" w14:textId="1FE2A24C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>1. Утвердить план работы Совета депутатов Ленинского сельского поселения на 20</w:t>
      </w:r>
      <w:r w:rsidR="00967E31" w:rsidRPr="009F01D7">
        <w:rPr>
          <w:rFonts w:ascii="Arial" w:hAnsi="Arial" w:cs="Arial"/>
          <w:b w:val="0"/>
          <w:sz w:val="24"/>
          <w:szCs w:val="24"/>
        </w:rPr>
        <w:t>2</w:t>
      </w:r>
      <w:r w:rsidR="00D64E31" w:rsidRPr="009F01D7">
        <w:rPr>
          <w:rFonts w:ascii="Arial" w:hAnsi="Arial" w:cs="Arial"/>
          <w:b w:val="0"/>
          <w:sz w:val="24"/>
          <w:szCs w:val="24"/>
        </w:rPr>
        <w:t>2</w:t>
      </w:r>
      <w:r w:rsidRPr="009F01D7">
        <w:rPr>
          <w:rFonts w:ascii="Arial" w:hAnsi="Arial" w:cs="Arial"/>
          <w:b w:val="0"/>
          <w:sz w:val="24"/>
          <w:szCs w:val="24"/>
        </w:rPr>
        <w:t xml:space="preserve"> год согласно приложению.</w:t>
      </w:r>
    </w:p>
    <w:p w14:paraId="1CACB1B7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>2. Данное решение вступает в силу со дня обнародования.</w:t>
      </w:r>
    </w:p>
    <w:p w14:paraId="282A7127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>3. Контроль за исполнением оставляю за собой.</w:t>
      </w:r>
    </w:p>
    <w:p w14:paraId="7F43BD6E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64C7241D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46C14FD1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011FD242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3CD1CC79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579E1506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66996F07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 xml:space="preserve">           Глава Ленинского</w:t>
      </w:r>
    </w:p>
    <w:p w14:paraId="2745564E" w14:textId="5B18AA30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 xml:space="preserve">           сельского поселения                                       </w:t>
      </w:r>
      <w:r w:rsidR="00967E31" w:rsidRPr="009F01D7">
        <w:rPr>
          <w:rFonts w:ascii="Arial" w:hAnsi="Arial" w:cs="Arial"/>
          <w:b w:val="0"/>
          <w:sz w:val="24"/>
          <w:szCs w:val="24"/>
        </w:rPr>
        <w:t>М.М.</w:t>
      </w:r>
      <w:r w:rsidR="00DC0FD5" w:rsidRPr="009F01D7">
        <w:rPr>
          <w:rFonts w:ascii="Arial" w:hAnsi="Arial" w:cs="Arial"/>
          <w:b w:val="0"/>
          <w:sz w:val="24"/>
          <w:szCs w:val="24"/>
        </w:rPr>
        <w:t xml:space="preserve"> </w:t>
      </w:r>
      <w:r w:rsidR="00967E31" w:rsidRPr="009F01D7">
        <w:rPr>
          <w:rFonts w:ascii="Arial" w:hAnsi="Arial" w:cs="Arial"/>
          <w:b w:val="0"/>
          <w:sz w:val="24"/>
          <w:szCs w:val="24"/>
        </w:rPr>
        <w:t>Зайченко</w:t>
      </w:r>
    </w:p>
    <w:p w14:paraId="2A0CC45B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46D59E9D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0C32D8C9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15B35224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1B62EE9F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3D68FE70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7FF5DCC2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16230906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591DD91C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691EEE45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62A7CADF" w14:textId="77777777" w:rsidR="00A53495" w:rsidRPr="009F01D7" w:rsidRDefault="00A53495" w:rsidP="00A53495">
      <w:pPr>
        <w:rPr>
          <w:rFonts w:ascii="Arial" w:hAnsi="Arial" w:cs="Arial"/>
          <w:b w:val="0"/>
          <w:sz w:val="24"/>
          <w:szCs w:val="24"/>
        </w:rPr>
      </w:pPr>
    </w:p>
    <w:p w14:paraId="5A1EA5E0" w14:textId="77777777" w:rsidR="00A53495" w:rsidRPr="009F01D7" w:rsidRDefault="00A53495" w:rsidP="00A53495">
      <w:pPr>
        <w:jc w:val="right"/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>Приложение</w:t>
      </w:r>
    </w:p>
    <w:p w14:paraId="64CE6C8C" w14:textId="77777777" w:rsidR="00A53495" w:rsidRPr="009F01D7" w:rsidRDefault="00A53495" w:rsidP="00A53495">
      <w:pPr>
        <w:jc w:val="right"/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>к решению Совета депутатов</w:t>
      </w:r>
    </w:p>
    <w:p w14:paraId="5E271F75" w14:textId="77777777" w:rsidR="00A53495" w:rsidRPr="009F01D7" w:rsidRDefault="00A53495" w:rsidP="00A53495">
      <w:pPr>
        <w:jc w:val="right"/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>Ленинского сельского поселения</w:t>
      </w:r>
    </w:p>
    <w:p w14:paraId="1DEEBB39" w14:textId="0808F738" w:rsidR="00A53495" w:rsidRPr="009F01D7" w:rsidRDefault="00A53495" w:rsidP="00A53495">
      <w:pPr>
        <w:jc w:val="right"/>
        <w:rPr>
          <w:rFonts w:ascii="Arial" w:hAnsi="Arial" w:cs="Arial"/>
          <w:b w:val="0"/>
          <w:sz w:val="24"/>
          <w:szCs w:val="24"/>
        </w:rPr>
      </w:pPr>
      <w:r w:rsidRPr="009F01D7">
        <w:rPr>
          <w:rFonts w:ascii="Arial" w:hAnsi="Arial" w:cs="Arial"/>
          <w:b w:val="0"/>
          <w:sz w:val="24"/>
          <w:szCs w:val="24"/>
        </w:rPr>
        <w:t xml:space="preserve">№ </w:t>
      </w:r>
      <w:r w:rsidR="00D42944" w:rsidRPr="009F01D7">
        <w:rPr>
          <w:rFonts w:ascii="Arial" w:hAnsi="Arial" w:cs="Arial"/>
          <w:b w:val="0"/>
          <w:sz w:val="24"/>
          <w:szCs w:val="24"/>
        </w:rPr>
        <w:t>142</w:t>
      </w:r>
      <w:r w:rsidRPr="009F01D7">
        <w:rPr>
          <w:rFonts w:ascii="Arial" w:hAnsi="Arial" w:cs="Arial"/>
          <w:b w:val="0"/>
          <w:sz w:val="24"/>
          <w:szCs w:val="24"/>
        </w:rPr>
        <w:t>/</w:t>
      </w:r>
      <w:r w:rsidR="00D42944" w:rsidRPr="009F01D7">
        <w:rPr>
          <w:rFonts w:ascii="Arial" w:hAnsi="Arial" w:cs="Arial"/>
          <w:b w:val="0"/>
          <w:sz w:val="24"/>
          <w:szCs w:val="24"/>
        </w:rPr>
        <w:t>124</w:t>
      </w:r>
      <w:r w:rsidR="00DC0FD5" w:rsidRPr="009F01D7">
        <w:rPr>
          <w:rFonts w:ascii="Arial" w:hAnsi="Arial" w:cs="Arial"/>
          <w:b w:val="0"/>
          <w:sz w:val="24"/>
          <w:szCs w:val="24"/>
        </w:rPr>
        <w:t xml:space="preserve"> </w:t>
      </w:r>
      <w:r w:rsidRPr="009F01D7">
        <w:rPr>
          <w:rFonts w:ascii="Arial" w:hAnsi="Arial" w:cs="Arial"/>
          <w:b w:val="0"/>
          <w:sz w:val="24"/>
          <w:szCs w:val="24"/>
        </w:rPr>
        <w:t>от 1</w:t>
      </w:r>
      <w:r w:rsidR="00E60506" w:rsidRPr="009F01D7">
        <w:rPr>
          <w:rFonts w:ascii="Arial" w:hAnsi="Arial" w:cs="Arial"/>
          <w:b w:val="0"/>
          <w:sz w:val="24"/>
          <w:szCs w:val="24"/>
        </w:rPr>
        <w:t>3</w:t>
      </w:r>
      <w:r w:rsidRPr="009F01D7">
        <w:rPr>
          <w:rFonts w:ascii="Arial" w:hAnsi="Arial" w:cs="Arial"/>
          <w:b w:val="0"/>
          <w:sz w:val="24"/>
          <w:szCs w:val="24"/>
        </w:rPr>
        <w:t>.01.20</w:t>
      </w:r>
      <w:r w:rsidR="00967E31" w:rsidRPr="009F01D7">
        <w:rPr>
          <w:rFonts w:ascii="Arial" w:hAnsi="Arial" w:cs="Arial"/>
          <w:b w:val="0"/>
          <w:sz w:val="24"/>
          <w:szCs w:val="24"/>
        </w:rPr>
        <w:t>2</w:t>
      </w:r>
      <w:r w:rsidR="00D42944" w:rsidRPr="009F01D7">
        <w:rPr>
          <w:rFonts w:ascii="Arial" w:hAnsi="Arial" w:cs="Arial"/>
          <w:b w:val="0"/>
          <w:sz w:val="24"/>
          <w:szCs w:val="24"/>
        </w:rPr>
        <w:t>2</w:t>
      </w:r>
      <w:r w:rsidRPr="009F01D7">
        <w:rPr>
          <w:rFonts w:ascii="Arial" w:hAnsi="Arial" w:cs="Arial"/>
          <w:b w:val="0"/>
          <w:sz w:val="24"/>
          <w:szCs w:val="24"/>
        </w:rPr>
        <w:t xml:space="preserve"> г.</w:t>
      </w:r>
    </w:p>
    <w:p w14:paraId="6A914CE0" w14:textId="77777777" w:rsidR="00A53495" w:rsidRPr="009F01D7" w:rsidRDefault="00A53495" w:rsidP="00A53495">
      <w:pPr>
        <w:jc w:val="right"/>
        <w:rPr>
          <w:rFonts w:ascii="Arial" w:hAnsi="Arial" w:cs="Arial"/>
          <w:b w:val="0"/>
          <w:sz w:val="24"/>
          <w:szCs w:val="24"/>
        </w:rPr>
      </w:pPr>
    </w:p>
    <w:p w14:paraId="633F1F0A" w14:textId="77777777" w:rsidR="00A53495" w:rsidRPr="009F01D7" w:rsidRDefault="00A53495" w:rsidP="00A53495">
      <w:pPr>
        <w:jc w:val="right"/>
        <w:rPr>
          <w:rFonts w:ascii="Arial" w:hAnsi="Arial" w:cs="Arial"/>
          <w:b w:val="0"/>
          <w:sz w:val="24"/>
          <w:szCs w:val="24"/>
        </w:rPr>
      </w:pPr>
    </w:p>
    <w:p w14:paraId="0796B188" w14:textId="77777777" w:rsidR="00A53495" w:rsidRPr="009F01D7" w:rsidRDefault="00A53495" w:rsidP="00A53495">
      <w:pPr>
        <w:jc w:val="center"/>
        <w:rPr>
          <w:rFonts w:ascii="Arial" w:hAnsi="Arial" w:cs="Arial"/>
          <w:sz w:val="24"/>
          <w:szCs w:val="24"/>
        </w:rPr>
      </w:pPr>
      <w:r w:rsidRPr="009F01D7">
        <w:rPr>
          <w:rFonts w:ascii="Arial" w:hAnsi="Arial" w:cs="Arial"/>
          <w:sz w:val="24"/>
          <w:szCs w:val="24"/>
        </w:rPr>
        <w:lastRenderedPageBreak/>
        <w:t>ПЛАН  РАБОТЫ</w:t>
      </w:r>
    </w:p>
    <w:p w14:paraId="3B255B4A" w14:textId="77777777" w:rsidR="00A53495" w:rsidRPr="009F01D7" w:rsidRDefault="00A53495" w:rsidP="00A53495">
      <w:pPr>
        <w:jc w:val="center"/>
        <w:rPr>
          <w:rFonts w:ascii="Arial" w:hAnsi="Arial" w:cs="Arial"/>
          <w:sz w:val="24"/>
          <w:szCs w:val="24"/>
        </w:rPr>
      </w:pPr>
      <w:r w:rsidRPr="009F01D7">
        <w:rPr>
          <w:rFonts w:ascii="Arial" w:hAnsi="Arial" w:cs="Arial"/>
          <w:sz w:val="24"/>
          <w:szCs w:val="24"/>
        </w:rPr>
        <w:t>Совета депутатов Ленинского сельского поселения</w:t>
      </w:r>
    </w:p>
    <w:p w14:paraId="232BF828" w14:textId="1C6715A0" w:rsidR="00A53495" w:rsidRPr="009F01D7" w:rsidRDefault="00A53495" w:rsidP="00A53495">
      <w:pPr>
        <w:jc w:val="center"/>
        <w:rPr>
          <w:rFonts w:ascii="Arial" w:hAnsi="Arial" w:cs="Arial"/>
          <w:sz w:val="24"/>
          <w:szCs w:val="24"/>
        </w:rPr>
      </w:pPr>
      <w:r w:rsidRPr="009F01D7">
        <w:rPr>
          <w:rFonts w:ascii="Arial" w:hAnsi="Arial" w:cs="Arial"/>
          <w:sz w:val="24"/>
          <w:szCs w:val="24"/>
        </w:rPr>
        <w:t>на 20</w:t>
      </w:r>
      <w:r w:rsidR="00967E31" w:rsidRPr="009F01D7">
        <w:rPr>
          <w:rFonts w:ascii="Arial" w:hAnsi="Arial" w:cs="Arial"/>
          <w:sz w:val="24"/>
          <w:szCs w:val="24"/>
        </w:rPr>
        <w:t>2</w:t>
      </w:r>
      <w:r w:rsidR="00D42944" w:rsidRPr="009F01D7">
        <w:rPr>
          <w:rFonts w:ascii="Arial" w:hAnsi="Arial" w:cs="Arial"/>
          <w:sz w:val="24"/>
          <w:szCs w:val="24"/>
        </w:rPr>
        <w:t>2</w:t>
      </w:r>
      <w:r w:rsidRPr="009F01D7">
        <w:rPr>
          <w:rFonts w:ascii="Arial" w:hAnsi="Arial" w:cs="Arial"/>
          <w:sz w:val="24"/>
          <w:szCs w:val="24"/>
        </w:rPr>
        <w:t xml:space="preserve"> год</w:t>
      </w:r>
    </w:p>
    <w:p w14:paraId="68DBDAF0" w14:textId="77777777" w:rsidR="00A53495" w:rsidRPr="009F01D7" w:rsidRDefault="00A53495" w:rsidP="00A534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2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628"/>
        <w:gridCol w:w="14"/>
        <w:gridCol w:w="6"/>
        <w:gridCol w:w="5029"/>
        <w:gridCol w:w="6"/>
        <w:gridCol w:w="1974"/>
        <w:gridCol w:w="6"/>
        <w:gridCol w:w="1905"/>
        <w:gridCol w:w="236"/>
      </w:tblGrid>
      <w:tr w:rsidR="00A53495" w:rsidRPr="009F01D7" w14:paraId="4D6B5DFE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556B232B" w14:textId="77777777" w:rsidR="00A53495" w:rsidRPr="009F01D7" w:rsidRDefault="00A53495" w:rsidP="000261D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5035" w:type="dxa"/>
            <w:gridSpan w:val="2"/>
          </w:tcPr>
          <w:p w14:paraId="0A311DBD" w14:textId="77777777" w:rsidR="00A53495" w:rsidRPr="009F01D7" w:rsidRDefault="00A53495" w:rsidP="000261D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94E8B78" w14:textId="77777777" w:rsidR="00A53495" w:rsidRPr="009F01D7" w:rsidRDefault="00A53495" w:rsidP="000261D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gridSpan w:val="2"/>
          </w:tcPr>
          <w:p w14:paraId="754929B9" w14:textId="77777777" w:rsidR="00A53495" w:rsidRPr="009F01D7" w:rsidRDefault="00A53495" w:rsidP="000261D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2D281B7" w14:textId="77777777" w:rsidR="00A53495" w:rsidRPr="009F01D7" w:rsidRDefault="00A53495" w:rsidP="000261D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905" w:type="dxa"/>
          </w:tcPr>
          <w:p w14:paraId="30C70559" w14:textId="77777777" w:rsidR="00A53495" w:rsidRPr="009F01D7" w:rsidRDefault="00A53495" w:rsidP="000261D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  <w:p w14:paraId="5E250631" w14:textId="77777777" w:rsidR="00A53495" w:rsidRPr="009F01D7" w:rsidRDefault="00A53495" w:rsidP="000261D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53495" w:rsidRPr="009F01D7" w14:paraId="21FFCF84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2B01AB19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5035" w:type="dxa"/>
            <w:gridSpan w:val="2"/>
          </w:tcPr>
          <w:p w14:paraId="7A0D9F0B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Участие в работе заседаний Совета депутатов Ленинского сельского поселения</w:t>
            </w:r>
          </w:p>
          <w:p w14:paraId="779B5557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D25DD9F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05" w:type="dxa"/>
          </w:tcPr>
          <w:p w14:paraId="50B3EFB5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</w:tr>
      <w:tr w:rsidR="00A53495" w:rsidRPr="009F01D7" w14:paraId="60502F13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6DC8CFD8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5035" w:type="dxa"/>
            <w:gridSpan w:val="2"/>
          </w:tcPr>
          <w:p w14:paraId="4BDA89F4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Работа над внесением изменений в Устав Ленинского сельского поселения</w:t>
            </w:r>
          </w:p>
        </w:tc>
        <w:tc>
          <w:tcPr>
            <w:tcW w:w="1980" w:type="dxa"/>
            <w:gridSpan w:val="2"/>
          </w:tcPr>
          <w:p w14:paraId="19EB327B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 xml:space="preserve">депутаты </w:t>
            </w:r>
          </w:p>
        </w:tc>
        <w:tc>
          <w:tcPr>
            <w:tcW w:w="1905" w:type="dxa"/>
          </w:tcPr>
          <w:p w14:paraId="6EFC4E2E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</w:tr>
      <w:tr w:rsidR="00A53495" w:rsidRPr="009F01D7" w14:paraId="3F75E3CA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7F2AC92F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5035" w:type="dxa"/>
            <w:gridSpan w:val="2"/>
          </w:tcPr>
          <w:p w14:paraId="277515C0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 xml:space="preserve">Решение вопросов об исполнении бюджета Ленинского сельского поселения за </w:t>
            </w:r>
            <w:r w:rsidRPr="009F01D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 xml:space="preserve"> кв, </w:t>
            </w:r>
            <w:r w:rsidRPr="009F01D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</w:t>
            </w: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 xml:space="preserve"> кв, </w:t>
            </w:r>
            <w:r w:rsidRPr="009F01D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III</w:t>
            </w: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 xml:space="preserve"> кв, </w:t>
            </w:r>
            <w:r w:rsidRPr="009F01D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IY</w:t>
            </w: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 xml:space="preserve"> кв.</w:t>
            </w:r>
          </w:p>
        </w:tc>
        <w:tc>
          <w:tcPr>
            <w:tcW w:w="1980" w:type="dxa"/>
            <w:gridSpan w:val="2"/>
          </w:tcPr>
          <w:p w14:paraId="51D01C06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05" w:type="dxa"/>
          </w:tcPr>
          <w:p w14:paraId="37CFF1A4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</w:tr>
      <w:tr w:rsidR="00A53495" w:rsidRPr="009F01D7" w14:paraId="292372C6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28B0939A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</w:p>
          <w:p w14:paraId="191B3EE8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5491A74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2088BB9E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Решение вопросов о пополнении доходной части бюджета поселения</w:t>
            </w:r>
          </w:p>
          <w:p w14:paraId="38927052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4EBBE0C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05" w:type="dxa"/>
          </w:tcPr>
          <w:p w14:paraId="42E6BE68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</w:tr>
      <w:tr w:rsidR="00A53495" w:rsidRPr="009F01D7" w14:paraId="0A612EE8" w14:textId="77777777" w:rsidTr="000261D0">
        <w:trPr>
          <w:gridBefore w:val="1"/>
          <w:gridAfter w:val="1"/>
          <w:wBefore w:w="17" w:type="dxa"/>
          <w:wAfter w:w="236" w:type="dxa"/>
        </w:trPr>
        <w:tc>
          <w:tcPr>
            <w:tcW w:w="648" w:type="dxa"/>
            <w:gridSpan w:val="3"/>
          </w:tcPr>
          <w:p w14:paraId="4FF6EB59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5035" w:type="dxa"/>
            <w:gridSpan w:val="2"/>
          </w:tcPr>
          <w:p w14:paraId="4EAF91DE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Решение вопросов по бюджету Ленинского сельского поселения</w:t>
            </w:r>
          </w:p>
          <w:p w14:paraId="407BD800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A1A567B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05" w:type="dxa"/>
          </w:tcPr>
          <w:p w14:paraId="0F74AEC3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</w:tr>
      <w:tr w:rsidR="00A53495" w:rsidRPr="009F01D7" w14:paraId="33655E19" w14:textId="77777777" w:rsidTr="000261D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59" w:type="dxa"/>
            <w:gridSpan w:val="3"/>
          </w:tcPr>
          <w:p w14:paraId="4D51395F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5035" w:type="dxa"/>
            <w:gridSpan w:val="2"/>
          </w:tcPr>
          <w:p w14:paraId="4012C91A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Прием депутатами граждан по личным вопросам</w:t>
            </w:r>
          </w:p>
          <w:p w14:paraId="2BB9D140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29D3FD2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депутаты</w:t>
            </w:r>
          </w:p>
        </w:tc>
        <w:tc>
          <w:tcPr>
            <w:tcW w:w="1911" w:type="dxa"/>
            <w:gridSpan w:val="2"/>
          </w:tcPr>
          <w:p w14:paraId="35A61E47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один раз в месяц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E44C1B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1487823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4357F67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53495" w:rsidRPr="009F01D7" w14:paraId="10AE1D3E" w14:textId="77777777" w:rsidTr="000261D0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65"/>
        </w:trPr>
        <w:tc>
          <w:tcPr>
            <w:tcW w:w="645" w:type="dxa"/>
            <w:gridSpan w:val="2"/>
          </w:tcPr>
          <w:p w14:paraId="52D7AA17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7.</w:t>
            </w:r>
          </w:p>
        </w:tc>
        <w:tc>
          <w:tcPr>
            <w:tcW w:w="5055" w:type="dxa"/>
            <w:gridSpan w:val="4"/>
          </w:tcPr>
          <w:p w14:paraId="36A5195C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Освещение работы Совета депутатов Ленинского сельского поселения</w:t>
            </w:r>
          </w:p>
          <w:p w14:paraId="76CAB290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9313DD7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 xml:space="preserve">депутаты </w:t>
            </w:r>
          </w:p>
        </w:tc>
        <w:tc>
          <w:tcPr>
            <w:tcW w:w="1905" w:type="dxa"/>
          </w:tcPr>
          <w:p w14:paraId="511E40F0" w14:textId="77777777" w:rsidR="00A53495" w:rsidRPr="009F01D7" w:rsidRDefault="00A53495" w:rsidP="000261D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01D7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</w:tr>
    </w:tbl>
    <w:p w14:paraId="79B8FBB6" w14:textId="77777777" w:rsidR="00967E31" w:rsidRPr="009F01D7" w:rsidRDefault="00967E31" w:rsidP="00967E31">
      <w:pPr>
        <w:jc w:val="center"/>
        <w:rPr>
          <w:rFonts w:ascii="Arial" w:hAnsi="Arial" w:cs="Arial"/>
          <w:b w:val="0"/>
          <w:sz w:val="24"/>
          <w:szCs w:val="24"/>
        </w:rPr>
      </w:pPr>
    </w:p>
    <w:p w14:paraId="5B9F1D0D" w14:textId="77777777" w:rsidR="00967E31" w:rsidRPr="009F01D7" w:rsidRDefault="00967E31" w:rsidP="00967E31">
      <w:pPr>
        <w:jc w:val="center"/>
        <w:rPr>
          <w:rFonts w:ascii="Arial" w:hAnsi="Arial" w:cs="Arial"/>
          <w:b w:val="0"/>
          <w:sz w:val="24"/>
          <w:szCs w:val="24"/>
        </w:rPr>
      </w:pPr>
    </w:p>
    <w:p w14:paraId="3093BF48" w14:textId="77777777" w:rsidR="00967E31" w:rsidRPr="009F01D7" w:rsidRDefault="00967E31" w:rsidP="00967E31">
      <w:pPr>
        <w:jc w:val="center"/>
        <w:rPr>
          <w:rFonts w:ascii="Arial" w:hAnsi="Arial" w:cs="Arial"/>
          <w:b w:val="0"/>
          <w:sz w:val="24"/>
          <w:szCs w:val="24"/>
        </w:rPr>
      </w:pPr>
    </w:p>
    <w:p w14:paraId="2E0DACAB" w14:textId="77777777" w:rsidR="00967E31" w:rsidRPr="009F01D7" w:rsidRDefault="00967E31" w:rsidP="00967E31">
      <w:pPr>
        <w:jc w:val="center"/>
        <w:rPr>
          <w:rFonts w:ascii="Arial" w:hAnsi="Arial" w:cs="Arial"/>
          <w:b w:val="0"/>
          <w:sz w:val="24"/>
          <w:szCs w:val="24"/>
        </w:rPr>
      </w:pPr>
    </w:p>
    <w:p w14:paraId="3E562407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667F47E4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6340415B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41D6B980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731C66AD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2F771071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77928752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7E1D385D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51123A00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3B3D711C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289723E8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1C5F02EE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13527BF9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p w14:paraId="40E04FA8" w14:textId="77777777" w:rsidR="00967E31" w:rsidRDefault="00967E31" w:rsidP="00967E31">
      <w:pPr>
        <w:jc w:val="center"/>
        <w:rPr>
          <w:b w:val="0"/>
          <w:sz w:val="24"/>
          <w:szCs w:val="24"/>
        </w:rPr>
      </w:pPr>
    </w:p>
    <w:sectPr w:rsidR="0096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06"/>
    <w:rsid w:val="0022096D"/>
    <w:rsid w:val="008D1434"/>
    <w:rsid w:val="008F456E"/>
    <w:rsid w:val="008F5A38"/>
    <w:rsid w:val="00967E31"/>
    <w:rsid w:val="009F01D7"/>
    <w:rsid w:val="00A53495"/>
    <w:rsid w:val="00A61EF7"/>
    <w:rsid w:val="00C96B06"/>
    <w:rsid w:val="00CE2490"/>
    <w:rsid w:val="00D42944"/>
    <w:rsid w:val="00D64E31"/>
    <w:rsid w:val="00DC0FD5"/>
    <w:rsid w:val="00E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F8A57"/>
  <w15:chartTrackingRefBased/>
  <w15:docId w15:val="{01E5C793-B3B6-41B3-83ED-59077017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b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A53495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1">
    <w:name w:val="Заголовок Знак1"/>
    <w:link w:val="a4"/>
    <w:rsid w:val="00A534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1"/>
    <w:qFormat/>
    <w:rsid w:val="00A53495"/>
    <w:pPr>
      <w:contextualSpacing/>
    </w:pPr>
    <w:rPr>
      <w:rFonts w:ascii="Cambria" w:hAnsi="Cambria"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uiPriority w:val="10"/>
    <w:rsid w:val="00A53495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17</cp:revision>
  <cp:lastPrinted>2022-01-17T10:28:00Z</cp:lastPrinted>
  <dcterms:created xsi:type="dcterms:W3CDTF">2021-01-11T05:12:00Z</dcterms:created>
  <dcterms:modified xsi:type="dcterms:W3CDTF">2022-02-01T10:21:00Z</dcterms:modified>
</cp:coreProperties>
</file>