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390" w:rsidRDefault="00560390" w:rsidP="00560390">
      <w:pPr>
        <w:pStyle w:val="21"/>
        <w:shd w:val="clear" w:color="auto" w:fill="auto"/>
        <w:spacing w:after="391"/>
        <w:contextualSpacing/>
        <w:rPr>
          <w:sz w:val="24"/>
          <w:szCs w:val="24"/>
        </w:rPr>
      </w:pPr>
    </w:p>
    <w:p w:rsidR="00560390" w:rsidRDefault="00560390" w:rsidP="00560390">
      <w:pPr>
        <w:ind w:firstLine="709"/>
        <w:jc w:val="center"/>
        <w:rPr>
          <w:rFonts w:ascii="Times New Roman" w:hAnsi="Times New Roman" w:cs="Times New Roman"/>
          <w:bCs/>
          <w:color w:val="000000"/>
          <w:sz w:val="24"/>
          <w:szCs w:val="24"/>
        </w:rPr>
      </w:pPr>
    </w:p>
    <w:p w:rsidR="00560390" w:rsidRDefault="00560390" w:rsidP="00560390">
      <w:pPr>
        <w:ind w:firstLine="709"/>
        <w:jc w:val="center"/>
        <w:rPr>
          <w:rFonts w:ascii="Times New Roman" w:hAnsi="Times New Roman" w:cs="Times New Roman"/>
          <w:bCs/>
          <w:color w:val="000000"/>
          <w:sz w:val="24"/>
          <w:szCs w:val="24"/>
        </w:rPr>
      </w:pPr>
    </w:p>
    <w:p w:rsidR="00560390" w:rsidRDefault="00560390" w:rsidP="00560390">
      <w:pPr>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Приложение</w:t>
      </w:r>
    </w:p>
    <w:p w:rsidR="00560390" w:rsidRDefault="00560390" w:rsidP="00560390">
      <w:pPr>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к постановлению</w:t>
      </w:r>
    </w:p>
    <w:p w:rsidR="00560390" w:rsidRDefault="00560390" w:rsidP="00560390">
      <w:pPr>
        <w:ind w:firstLine="709"/>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от 14.06.2012 г. № 37</w:t>
      </w:r>
    </w:p>
    <w:p w:rsidR="00560390" w:rsidRDefault="00560390" w:rsidP="00560390">
      <w:pPr>
        <w:ind w:firstLine="709"/>
        <w:jc w:val="center"/>
        <w:rPr>
          <w:rFonts w:ascii="Times New Roman" w:hAnsi="Times New Roman" w:cs="Times New Roman"/>
          <w:bCs/>
          <w:color w:val="000000"/>
          <w:sz w:val="24"/>
          <w:szCs w:val="24"/>
        </w:rPr>
      </w:pPr>
    </w:p>
    <w:p w:rsidR="00560390" w:rsidRPr="00572835" w:rsidRDefault="00560390" w:rsidP="00560390">
      <w:pPr>
        <w:ind w:firstLine="709"/>
        <w:jc w:val="center"/>
        <w:rPr>
          <w:rFonts w:ascii="Times New Roman" w:hAnsi="Times New Roman" w:cs="Times New Roman"/>
          <w:b/>
          <w:bCs/>
          <w:color w:val="000000"/>
          <w:sz w:val="24"/>
          <w:szCs w:val="24"/>
        </w:rPr>
      </w:pPr>
      <w:r w:rsidRPr="00572835">
        <w:rPr>
          <w:rFonts w:ascii="Times New Roman" w:hAnsi="Times New Roman" w:cs="Times New Roman"/>
          <w:b/>
          <w:bCs/>
          <w:color w:val="000000"/>
          <w:sz w:val="24"/>
          <w:szCs w:val="24"/>
        </w:rPr>
        <w:t>АДМИНИСТРАТИВНЫЙ РЕГЛАМЕНТ</w:t>
      </w:r>
    </w:p>
    <w:p w:rsidR="00560390" w:rsidRDefault="00560390" w:rsidP="00560390">
      <w:pPr>
        <w:ind w:firstLine="709"/>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предоставления муниципальной услуги</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«Выдача копий муниципальных правовых актов администрации Ленинского сельского поселения Николаевского муниципального района»</w:t>
      </w:r>
    </w:p>
    <w:p w:rsidR="00560390" w:rsidRDefault="00560390" w:rsidP="00560390">
      <w:pPr>
        <w:ind w:firstLine="709"/>
        <w:jc w:val="center"/>
        <w:rPr>
          <w:rFonts w:ascii="Times New Roman" w:hAnsi="Times New Roman" w:cs="Times New Roman"/>
          <w:bCs/>
          <w:color w:val="000000"/>
          <w:sz w:val="24"/>
          <w:szCs w:val="24"/>
        </w:rPr>
      </w:pPr>
    </w:p>
    <w:p w:rsidR="00560390" w:rsidRPr="00572835" w:rsidRDefault="00560390" w:rsidP="00560390">
      <w:pPr>
        <w:ind w:firstLine="709"/>
        <w:jc w:val="center"/>
        <w:rPr>
          <w:rFonts w:ascii="Times New Roman" w:hAnsi="Times New Roman" w:cs="Times New Roman"/>
          <w:color w:val="000000"/>
          <w:sz w:val="24"/>
          <w:szCs w:val="24"/>
        </w:rPr>
      </w:pPr>
      <w:r>
        <w:rPr>
          <w:rFonts w:ascii="Times New Roman" w:hAnsi="Times New Roman" w:cs="Times New Roman"/>
          <w:bCs/>
          <w:color w:val="000000"/>
          <w:sz w:val="24"/>
          <w:szCs w:val="24"/>
        </w:rPr>
        <w:t>1.Общие положения</w:t>
      </w:r>
    </w:p>
    <w:p w:rsidR="00560390" w:rsidRDefault="00560390" w:rsidP="00560390">
      <w:pPr>
        <w:ind w:firstLine="709"/>
        <w:jc w:val="both"/>
        <w:rPr>
          <w:rFonts w:ascii="Times New Roman" w:hAnsi="Times New Roman" w:cs="Times New Roman"/>
          <w:bCs/>
          <w:color w:val="000000"/>
          <w:sz w:val="24"/>
          <w:szCs w:val="24"/>
        </w:rPr>
      </w:pPr>
    </w:p>
    <w:p w:rsidR="00560390" w:rsidRDefault="00560390" w:rsidP="00560390">
      <w:pPr>
        <w:pStyle w:val="ListParagraph"/>
        <w:numPr>
          <w:ilvl w:val="1"/>
          <w:numId w:val="1"/>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Настоящий административный </w:t>
      </w:r>
      <w:bookmarkStart w:id="0" w:name="C5"/>
      <w:bookmarkEnd w:id="0"/>
      <w:r>
        <w:rPr>
          <w:rFonts w:ascii="Times New Roman" w:hAnsi="Times New Roman" w:cs="Times New Roman"/>
          <w:sz w:val="24"/>
          <w:szCs w:val="24"/>
        </w:rPr>
        <w:t>регламент по предоставлению муниципальной услуги «Выдача копий муниципальных правовых актов администрации Ленинского сельского поселения Николаевского муниципального района» (далее - муниципальная услуга) определяет сроки и последовательность действий (административные процедуры) администрации Ленинского сельского поселения Николаевского муниципального района при предоставлении муниципальной услуги.</w:t>
      </w:r>
    </w:p>
    <w:p w:rsidR="00560390" w:rsidRDefault="00560390" w:rsidP="00560390">
      <w:pPr>
        <w:widowControl/>
        <w:numPr>
          <w:ilvl w:val="1"/>
          <w:numId w:val="1"/>
        </w:numPr>
        <w:autoSpaceDE/>
        <w:autoSpaceDN/>
        <w:adjustRightInd/>
        <w:spacing w:before="30" w:after="30"/>
        <w:ind w:left="0" w:firstLine="709"/>
        <w:contextualSpacing/>
        <w:jc w:val="both"/>
        <w:rPr>
          <w:rFonts w:ascii="Times New Roman" w:hAnsi="Times New Roman" w:cs="Times New Roman"/>
          <w:color w:val="000000"/>
          <w:spacing w:val="2"/>
          <w:sz w:val="24"/>
          <w:szCs w:val="24"/>
        </w:rPr>
      </w:pPr>
      <w:r>
        <w:rPr>
          <w:rFonts w:ascii="Times New Roman" w:hAnsi="Times New Roman" w:cs="Times New Roman"/>
          <w:color w:val="332E2D"/>
          <w:spacing w:val="2"/>
          <w:sz w:val="24"/>
          <w:szCs w:val="24"/>
        </w:rPr>
        <w:t xml:space="preserve">Получателем муниципальной услуги являются физические или юридические лица, обратившиеся в администрацию </w:t>
      </w:r>
      <w:r>
        <w:rPr>
          <w:rFonts w:ascii="Times New Roman" w:hAnsi="Times New Roman" w:cs="Times New Roman"/>
          <w:sz w:val="24"/>
          <w:szCs w:val="24"/>
        </w:rPr>
        <w:t>Ленинского</w:t>
      </w:r>
      <w:r>
        <w:rPr>
          <w:rFonts w:ascii="Times New Roman" w:hAnsi="Times New Roman" w:cs="Times New Roman"/>
          <w:color w:val="332E2D"/>
          <w:spacing w:val="2"/>
          <w:sz w:val="24"/>
          <w:szCs w:val="24"/>
        </w:rPr>
        <w:t xml:space="preserve"> сельского поселения Николаевского муниципального района (далее - Администрация)  за предоставлением им заверенных копий муниципальных правовых актов администрации </w:t>
      </w:r>
      <w:r>
        <w:rPr>
          <w:rFonts w:ascii="Times New Roman" w:hAnsi="Times New Roman" w:cs="Times New Roman"/>
          <w:sz w:val="24"/>
          <w:szCs w:val="24"/>
        </w:rPr>
        <w:t>Ленинского</w:t>
      </w:r>
      <w:r>
        <w:rPr>
          <w:rFonts w:ascii="Times New Roman" w:hAnsi="Times New Roman" w:cs="Times New Roman"/>
          <w:color w:val="332E2D"/>
          <w:spacing w:val="2"/>
          <w:sz w:val="24"/>
          <w:szCs w:val="24"/>
        </w:rPr>
        <w:t xml:space="preserve"> сельского поселения Николаевского муниципального района.</w:t>
      </w:r>
    </w:p>
    <w:p w:rsidR="00560390" w:rsidRDefault="00560390" w:rsidP="00560390">
      <w:pPr>
        <w:widowControl/>
        <w:numPr>
          <w:ilvl w:val="1"/>
          <w:numId w:val="1"/>
        </w:numPr>
        <w:autoSpaceDE/>
        <w:autoSpaceDN/>
        <w:adjustRightInd/>
        <w:spacing w:before="30" w:after="30"/>
        <w:ind w:left="0" w:firstLine="709"/>
        <w:contextualSpacing/>
        <w:jc w:val="both"/>
        <w:rPr>
          <w:rFonts w:ascii="Times New Roman" w:hAnsi="Times New Roman" w:cs="Times New Roman"/>
          <w:color w:val="332E2D"/>
          <w:spacing w:val="2"/>
          <w:sz w:val="24"/>
          <w:szCs w:val="24"/>
        </w:rPr>
      </w:pPr>
      <w:r>
        <w:rPr>
          <w:rFonts w:ascii="Times New Roman" w:hAnsi="Times New Roman" w:cs="Times New Roman"/>
          <w:color w:val="000000"/>
          <w:spacing w:val="2"/>
          <w:sz w:val="24"/>
          <w:szCs w:val="24"/>
        </w:rPr>
        <w:t xml:space="preserve">Получить информацию о предоставлении муниципальной услуги можно в Администрации  по адресу: </w:t>
      </w:r>
    </w:p>
    <w:p w:rsidR="00560390" w:rsidRDefault="00560390" w:rsidP="00560390">
      <w:pPr>
        <w:widowControl/>
        <w:autoSpaceDE/>
        <w:autoSpaceDN/>
        <w:adjustRightInd/>
        <w:spacing w:before="30" w:after="30"/>
        <w:ind w:firstLine="709"/>
        <w:contextualSpacing/>
        <w:jc w:val="both"/>
        <w:rPr>
          <w:rFonts w:ascii="Times New Roman" w:hAnsi="Times New Roman" w:cs="Times New Roman"/>
          <w:color w:val="332E2D"/>
          <w:spacing w:val="2"/>
          <w:sz w:val="24"/>
          <w:szCs w:val="24"/>
        </w:rPr>
      </w:pPr>
      <w:r>
        <w:rPr>
          <w:rFonts w:ascii="Times New Roman" w:hAnsi="Times New Roman" w:cs="Times New Roman"/>
          <w:color w:val="332E2D"/>
          <w:spacing w:val="2"/>
          <w:sz w:val="24"/>
          <w:szCs w:val="24"/>
        </w:rPr>
        <w:t>Волгоградская область, Николаевский муниципальный район, с.Ленинское, ул.Степная, д.3</w:t>
      </w:r>
    </w:p>
    <w:p w:rsidR="00560390" w:rsidRDefault="00560390" w:rsidP="00560390">
      <w:pPr>
        <w:pStyle w:val="msonormalcxspmiddle"/>
        <w:widowControl w:val="0"/>
        <w:autoSpaceDE w:val="0"/>
        <w:autoSpaceDN w:val="0"/>
        <w:adjustRightInd w:val="0"/>
        <w:ind w:firstLine="709"/>
        <w:contextualSpacing/>
        <w:jc w:val="both"/>
      </w:pPr>
      <w:r>
        <w:rPr>
          <w:color w:val="332E2D"/>
          <w:spacing w:val="2"/>
        </w:rPr>
        <w:t>График приема заявителей:</w:t>
      </w:r>
      <w:r w:rsidRPr="00EC1F5C">
        <w:t xml:space="preserve"> </w:t>
      </w:r>
    </w:p>
    <w:p w:rsidR="00560390" w:rsidRDefault="00560390" w:rsidP="00560390">
      <w:pPr>
        <w:pStyle w:val="msonormalcxspmiddle"/>
        <w:widowControl w:val="0"/>
        <w:autoSpaceDE w:val="0"/>
        <w:autoSpaceDN w:val="0"/>
        <w:adjustRightInd w:val="0"/>
        <w:contextualSpacing/>
        <w:jc w:val="both"/>
      </w:pPr>
      <w:r>
        <w:t>вторник-четверг  с 8-00 до 16-00 часов;</w:t>
      </w:r>
    </w:p>
    <w:p w:rsidR="00560390" w:rsidRDefault="00560390" w:rsidP="00560390">
      <w:pPr>
        <w:pStyle w:val="msonormalcxspmiddle"/>
        <w:widowControl w:val="0"/>
        <w:autoSpaceDE w:val="0"/>
        <w:autoSpaceDN w:val="0"/>
        <w:adjustRightInd w:val="0"/>
        <w:contextualSpacing/>
        <w:jc w:val="both"/>
        <w:rPr>
          <w:color w:val="000000"/>
          <w:spacing w:val="2"/>
        </w:rPr>
      </w:pPr>
      <w:r>
        <w:t>перерыв с 12-00 до 13-00  часов.</w:t>
      </w:r>
    </w:p>
    <w:p w:rsidR="00560390" w:rsidRDefault="00560390" w:rsidP="00560390">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Информирование о порядке предоставления муниципальной услуги осуществляется:</w:t>
      </w:r>
    </w:p>
    <w:p w:rsidR="00560390" w:rsidRDefault="00560390" w:rsidP="00560390">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на личном приеме специалиста администрации или по телефону:8 844 94 5-89-84</w:t>
      </w:r>
    </w:p>
    <w:p w:rsidR="00560390" w:rsidRPr="00396040" w:rsidRDefault="00560390" w:rsidP="00560390">
      <w:pPr>
        <w:jc w:val="both"/>
        <w:rPr>
          <w:rFonts w:ascii="Times New Roman" w:hAnsi="Times New Roman"/>
          <w:color w:val="000000"/>
          <w:sz w:val="24"/>
          <w:szCs w:val="24"/>
        </w:rPr>
      </w:pPr>
      <w:r>
        <w:rPr>
          <w:rFonts w:ascii="Times New Roman" w:hAnsi="Times New Roman" w:cs="Times New Roman"/>
          <w:color w:val="000000"/>
          <w:sz w:val="24"/>
          <w:szCs w:val="24"/>
        </w:rPr>
        <w:t xml:space="preserve">- при письменном обращении по почте или электронной почте: </w:t>
      </w:r>
      <w:r>
        <w:rPr>
          <w:rFonts w:ascii="Times New Roman" w:hAnsi="Times New Roman" w:cs="Times New Roman"/>
          <w:color w:val="000000"/>
          <w:sz w:val="24"/>
          <w:szCs w:val="24"/>
          <w:lang w:val="en-US"/>
        </w:rPr>
        <w:t>Leninsk</w:t>
      </w:r>
      <w:r w:rsidRPr="00396040">
        <w:rPr>
          <w:rFonts w:ascii="Times New Roman" w:hAnsi="Times New Roman" w:cs="Times New Roman"/>
          <w:color w:val="000000"/>
          <w:sz w:val="24"/>
          <w:szCs w:val="24"/>
        </w:rPr>
        <w:t>.</w:t>
      </w:r>
      <w:r>
        <w:rPr>
          <w:rFonts w:ascii="Times New Roman" w:hAnsi="Times New Roman" w:cs="Times New Roman"/>
          <w:color w:val="000000"/>
          <w:sz w:val="24"/>
          <w:szCs w:val="24"/>
          <w:lang w:val="en-US"/>
        </w:rPr>
        <w:t>adm</w:t>
      </w:r>
      <w:r w:rsidRPr="00396040">
        <w:rPr>
          <w:rFonts w:ascii="Times New Roman" w:hAnsi="Times New Roman" w:cs="Times New Roman"/>
          <w:color w:val="000000"/>
          <w:sz w:val="24"/>
          <w:szCs w:val="24"/>
        </w:rPr>
        <w:t>@</w:t>
      </w:r>
      <w:r>
        <w:rPr>
          <w:rFonts w:ascii="Times New Roman" w:hAnsi="Times New Roman" w:cs="Times New Roman"/>
          <w:color w:val="000000"/>
          <w:sz w:val="24"/>
          <w:szCs w:val="24"/>
          <w:lang w:val="en-US"/>
        </w:rPr>
        <w:t>mail</w:t>
      </w:r>
      <w:r w:rsidRPr="00396040">
        <w:rPr>
          <w:rFonts w:ascii="Times New Roman" w:hAnsi="Times New Roman" w:cs="Times New Roman"/>
          <w:color w:val="000000"/>
          <w:sz w:val="24"/>
          <w:szCs w:val="24"/>
        </w:rPr>
        <w:t>.</w:t>
      </w:r>
      <w:r>
        <w:rPr>
          <w:rFonts w:ascii="Times New Roman" w:hAnsi="Times New Roman" w:cs="Times New Roman"/>
          <w:color w:val="000000"/>
          <w:sz w:val="24"/>
          <w:szCs w:val="24"/>
          <w:lang w:val="en-US"/>
        </w:rPr>
        <w:t>ru</w:t>
      </w:r>
    </w:p>
    <w:p w:rsidR="00560390" w:rsidRDefault="00560390" w:rsidP="00560390">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справочно-информационного раздела Администрации: </w:t>
      </w:r>
      <w:r>
        <w:rPr>
          <w:rFonts w:ascii="Times New Roman" w:hAnsi="Times New Roman" w:cs="Times New Roman"/>
          <w:sz w:val="24"/>
          <w:szCs w:val="24"/>
          <w:lang w:val="en-US"/>
        </w:rPr>
        <w:t>http</w:t>
      </w:r>
      <w:r>
        <w:rPr>
          <w:rFonts w:ascii="Times New Roman" w:hAnsi="Times New Roman" w:cs="Times New Roman"/>
          <w:sz w:val="24"/>
          <w:szCs w:val="24"/>
        </w:rPr>
        <w:t xml:space="preserve">// </w:t>
      </w:r>
      <w:hyperlink r:id="rId5" w:history="1">
        <w:r>
          <w:rPr>
            <w:rStyle w:val="a3"/>
            <w:rFonts w:ascii="Times New Roman" w:hAnsi="Times New Roman" w:cs="Times New Roman"/>
            <w:color w:val="0000FF"/>
            <w:sz w:val="24"/>
            <w:szCs w:val="24"/>
            <w:lang w:val="en-US"/>
          </w:rPr>
          <w:t>www</w:t>
        </w:r>
        <w:r>
          <w:rPr>
            <w:rStyle w:val="a3"/>
            <w:rFonts w:ascii="Times New Roman" w:hAnsi="Times New Roman" w:cs="Times New Roman"/>
            <w:color w:val="0000FF"/>
            <w:sz w:val="24"/>
            <w:szCs w:val="24"/>
          </w:rPr>
          <w:t>.</w:t>
        </w:r>
        <w:r>
          <w:rPr>
            <w:rStyle w:val="a3"/>
            <w:rFonts w:ascii="Times New Roman" w:hAnsi="Times New Roman" w:cs="Times New Roman"/>
            <w:color w:val="0000FF"/>
            <w:sz w:val="24"/>
            <w:szCs w:val="24"/>
            <w:lang w:val="en-US"/>
          </w:rPr>
          <w:t>nikadm</w:t>
        </w:r>
        <w:r>
          <w:rPr>
            <w:rStyle w:val="a3"/>
            <w:rFonts w:ascii="Times New Roman" w:hAnsi="Times New Roman" w:cs="Times New Roman"/>
            <w:color w:val="0000FF"/>
            <w:sz w:val="24"/>
            <w:szCs w:val="24"/>
          </w:rPr>
          <w:t>.</w:t>
        </w:r>
        <w:r>
          <w:rPr>
            <w:rStyle w:val="a3"/>
            <w:rFonts w:ascii="Times New Roman" w:hAnsi="Times New Roman" w:cs="Times New Roman"/>
            <w:color w:val="0000FF"/>
            <w:sz w:val="24"/>
            <w:szCs w:val="24"/>
            <w:lang w:val="en-US"/>
          </w:rPr>
          <w:t>ru</w:t>
        </w:r>
      </w:hyperlink>
      <w:r>
        <w:rPr>
          <w:rFonts w:ascii="Times New Roman" w:hAnsi="Times New Roman" w:cs="Times New Roman"/>
          <w:sz w:val="24"/>
          <w:szCs w:val="24"/>
        </w:rPr>
        <w:t xml:space="preserve">. </w:t>
      </w:r>
    </w:p>
    <w:p w:rsidR="00560390" w:rsidRDefault="00560390" w:rsidP="00560390">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Адрес Регионального портала Волгоградской области: </w:t>
      </w:r>
      <w:r>
        <w:rPr>
          <w:rFonts w:ascii="Times New Roman" w:hAnsi="Times New Roman" w:cs="Times New Roman"/>
          <w:sz w:val="24"/>
          <w:szCs w:val="24"/>
          <w:lang w:val="en-US"/>
        </w:rPr>
        <w:t>http</w:t>
      </w:r>
      <w:r>
        <w:rPr>
          <w:rFonts w:ascii="Times New Roman" w:hAnsi="Times New Roman" w:cs="Times New Roman"/>
          <w:sz w:val="24"/>
          <w:szCs w:val="24"/>
        </w:rPr>
        <w:t xml:space="preserve">// </w:t>
      </w:r>
      <w:hyperlink r:id="rId6" w:history="1">
        <w:r>
          <w:rPr>
            <w:rStyle w:val="a3"/>
            <w:rFonts w:ascii="Times New Roman" w:hAnsi="Times New Roman" w:cs="Times New Roman"/>
            <w:color w:val="0000FF"/>
            <w:sz w:val="24"/>
            <w:szCs w:val="24"/>
            <w:lang w:val="en-US"/>
          </w:rPr>
          <w:t>www</w:t>
        </w:r>
        <w:r>
          <w:rPr>
            <w:rStyle w:val="a3"/>
            <w:rFonts w:ascii="Times New Roman" w:hAnsi="Times New Roman" w:cs="Times New Roman"/>
            <w:color w:val="0000FF"/>
            <w:sz w:val="24"/>
            <w:szCs w:val="24"/>
          </w:rPr>
          <w:t>.</w:t>
        </w:r>
        <w:r>
          <w:rPr>
            <w:rStyle w:val="a3"/>
            <w:rFonts w:ascii="Times New Roman" w:hAnsi="Times New Roman" w:cs="Times New Roman"/>
            <w:color w:val="0000FF"/>
            <w:sz w:val="24"/>
            <w:szCs w:val="24"/>
            <w:lang w:val="en-US"/>
          </w:rPr>
          <w:t>volganet</w:t>
        </w:r>
        <w:r>
          <w:rPr>
            <w:rStyle w:val="a3"/>
            <w:rFonts w:ascii="Times New Roman" w:hAnsi="Times New Roman" w:cs="Times New Roman"/>
            <w:color w:val="0000FF"/>
            <w:sz w:val="24"/>
            <w:szCs w:val="24"/>
          </w:rPr>
          <w:t>.</w:t>
        </w:r>
        <w:r>
          <w:rPr>
            <w:rStyle w:val="a3"/>
            <w:rFonts w:ascii="Times New Roman" w:hAnsi="Times New Roman" w:cs="Times New Roman"/>
            <w:color w:val="0000FF"/>
            <w:sz w:val="24"/>
            <w:szCs w:val="24"/>
            <w:lang w:val="en-US"/>
          </w:rPr>
          <w:t>ru</w:t>
        </w:r>
      </w:hyperlink>
      <w:r>
        <w:rPr>
          <w:rFonts w:ascii="Times New Roman" w:hAnsi="Times New Roman" w:cs="Times New Roman"/>
          <w:sz w:val="24"/>
          <w:szCs w:val="24"/>
        </w:rPr>
        <w:t>.</w:t>
      </w:r>
    </w:p>
    <w:p w:rsidR="00560390" w:rsidRDefault="00560390" w:rsidP="00560390">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Портал государственных и муниципальных услуг: </w:t>
      </w:r>
      <w:r>
        <w:rPr>
          <w:rFonts w:ascii="Times New Roman" w:hAnsi="Times New Roman" w:cs="Times New Roman"/>
          <w:sz w:val="24"/>
          <w:szCs w:val="24"/>
          <w:lang w:val="en-US"/>
        </w:rPr>
        <w:t>gosuslugi</w:t>
      </w:r>
      <w:r>
        <w:rPr>
          <w:rFonts w:ascii="Times New Roman" w:hAnsi="Times New Roman" w:cs="Times New Roman"/>
          <w:sz w:val="24"/>
          <w:szCs w:val="24"/>
        </w:rPr>
        <w:t>.</w:t>
      </w:r>
      <w:r>
        <w:rPr>
          <w:rFonts w:ascii="Times New Roman" w:hAnsi="Times New Roman" w:cs="Times New Roman"/>
          <w:sz w:val="24"/>
          <w:szCs w:val="24"/>
          <w:lang w:val="en-US"/>
        </w:rPr>
        <w:t>ru</w:t>
      </w:r>
    </w:p>
    <w:p w:rsidR="00560390" w:rsidRDefault="00560390" w:rsidP="00560390">
      <w:pPr>
        <w:pStyle w:val="ListParagraph"/>
        <w:numPr>
          <w:ilvl w:val="1"/>
          <w:numId w:val="1"/>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 стендах в помещении Администрации размещается следующая обязательная информация:</w:t>
      </w:r>
    </w:p>
    <w:p w:rsidR="00560390" w:rsidRDefault="00560390" w:rsidP="00560390">
      <w:pPr>
        <w:numPr>
          <w:ilvl w:val="0"/>
          <w:numId w:val="2"/>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режим работы;</w:t>
      </w:r>
    </w:p>
    <w:p w:rsidR="00560390" w:rsidRDefault="00560390" w:rsidP="00560390">
      <w:pPr>
        <w:numPr>
          <w:ilvl w:val="0"/>
          <w:numId w:val="2"/>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фамилии, имена, отчества и должности специалистов, участвующих в предоставлении муниципальной услуги; </w:t>
      </w:r>
    </w:p>
    <w:p w:rsidR="00560390" w:rsidRDefault="00560390" w:rsidP="00560390">
      <w:pPr>
        <w:numPr>
          <w:ilvl w:val="0"/>
          <w:numId w:val="2"/>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номер телефона;</w:t>
      </w:r>
    </w:p>
    <w:p w:rsidR="00560390" w:rsidRDefault="00560390" w:rsidP="00560390">
      <w:pPr>
        <w:numPr>
          <w:ilvl w:val="0"/>
          <w:numId w:val="2"/>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адрес сайта и электронной почты Администрации Ленинского сельского поселения Николаевского муниципального района;</w:t>
      </w:r>
    </w:p>
    <w:p w:rsidR="00560390" w:rsidRDefault="00560390" w:rsidP="00560390">
      <w:pPr>
        <w:numPr>
          <w:ilvl w:val="0"/>
          <w:numId w:val="2"/>
        </w:numPr>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Административный регламент.</w:t>
      </w:r>
    </w:p>
    <w:p w:rsidR="00560390" w:rsidRDefault="00560390" w:rsidP="00560390">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Тексты информационных материалов печатаются удобным для чтения шрифтом, без исправлений, наиболее важные места выделяются другим шрифтом.</w:t>
      </w:r>
    </w:p>
    <w:p w:rsidR="00560390" w:rsidRDefault="00560390" w:rsidP="00560390">
      <w:pPr>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При обращении лично или по телефону заявителю предоставляется информация в день обращения. </w:t>
      </w:r>
    </w:p>
    <w:p w:rsidR="00560390" w:rsidRDefault="00560390" w:rsidP="00560390">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При ответах на телефонные звонки и устные обращения заявителей</w:t>
      </w:r>
      <w:r>
        <w:rPr>
          <w:rFonts w:ascii="Times New Roman" w:hAnsi="Times New Roman" w:cs="Times New Roman"/>
          <w:sz w:val="24"/>
          <w:szCs w:val="24"/>
        </w:rPr>
        <w:br/>
        <w:t xml:space="preserve">специалисты Администрации (далее - специалисты) подробно и в вежливой (корректной) форме информируют обратившихся по интересующим их вопросам. Ответ на телефонный </w:t>
      </w:r>
      <w:r>
        <w:rPr>
          <w:rFonts w:ascii="Times New Roman" w:hAnsi="Times New Roman" w:cs="Times New Roman"/>
          <w:sz w:val="24"/>
          <w:szCs w:val="24"/>
        </w:rPr>
        <w:lastRenderedPageBreak/>
        <w:t>звонок должен начинаться с информации о наименовании Администрации, фамилии, имени, отчестве и должности специалиста, принявшего телефонный звонок.</w:t>
      </w:r>
    </w:p>
    <w:p w:rsidR="00560390" w:rsidRDefault="00560390" w:rsidP="00560390">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60390" w:rsidRDefault="00560390" w:rsidP="00560390">
      <w:pPr>
        <w:widowControl/>
        <w:autoSpaceDE/>
        <w:adjustRightInd/>
        <w:rPr>
          <w:rFonts w:ascii="Times New Roman" w:hAnsi="Times New Roman" w:cs="Times New Roman"/>
          <w:sz w:val="24"/>
          <w:szCs w:val="24"/>
        </w:rPr>
      </w:pPr>
      <w:r>
        <w:rPr>
          <w:rFonts w:ascii="Times New Roman" w:hAnsi="Times New Roman" w:cs="Times New Roman"/>
          <w:sz w:val="24"/>
          <w:szCs w:val="24"/>
        </w:rPr>
        <w:t>Информирование о ходе предоставления муниципальной услуги</w:t>
      </w:r>
      <w:r>
        <w:rPr>
          <w:rFonts w:ascii="Times New Roman" w:hAnsi="Times New Roman" w:cs="Times New Roman"/>
          <w:sz w:val="24"/>
          <w:szCs w:val="24"/>
        </w:rPr>
        <w:br/>
        <w:t>осуществляется специалистами при личном контакте с заявителями, посредством сети Интернет, почтовой, телефонной связи, электронной почты.</w:t>
      </w:r>
      <w:r>
        <w:rPr>
          <w:rFonts w:ascii="Times New Roman" w:hAnsi="Times New Roman" w:cs="Times New Roman"/>
          <w:sz w:val="24"/>
          <w:szCs w:val="24"/>
        </w:rPr>
        <w:br/>
      </w:r>
      <w:r>
        <w:rPr>
          <w:rFonts w:ascii="Times New Roman" w:hAnsi="Times New Roman" w:cs="Times New Roman"/>
          <w:sz w:val="24"/>
          <w:szCs w:val="24"/>
        </w:rPr>
        <w:tab/>
        <w:t>Информация о сроке предоставления муниципальной услуги сообщается заявителю устно при подаче документов и при возобновлении предоставления муниципальной услуги после  ее приостановления.</w:t>
      </w:r>
      <w:r>
        <w:rPr>
          <w:rFonts w:ascii="Times New Roman" w:hAnsi="Times New Roman" w:cs="Times New Roman"/>
          <w:sz w:val="24"/>
          <w:szCs w:val="24"/>
        </w:rPr>
        <w:br/>
      </w:r>
      <w:r>
        <w:rPr>
          <w:rFonts w:ascii="Times New Roman" w:hAnsi="Times New Roman" w:cs="Times New Roman"/>
          <w:sz w:val="24"/>
          <w:szCs w:val="24"/>
        </w:rPr>
        <w:tab/>
        <w:t>Заявители, представившие в Администрацию документы согласно настоящего Регламента, в обязательном порядке информируются специалистами:</w:t>
      </w:r>
      <w:r>
        <w:rPr>
          <w:rFonts w:ascii="Times New Roman" w:hAnsi="Times New Roman" w:cs="Times New Roman"/>
          <w:sz w:val="24"/>
          <w:szCs w:val="24"/>
        </w:rPr>
        <w:br/>
      </w:r>
      <w:r>
        <w:rPr>
          <w:rFonts w:ascii="Times New Roman" w:hAnsi="Times New Roman" w:cs="Times New Roman"/>
          <w:sz w:val="24"/>
          <w:szCs w:val="24"/>
        </w:rPr>
        <w:tab/>
        <w:t>- о ходе предоставления муниципальной услуги;</w:t>
      </w:r>
    </w:p>
    <w:p w:rsidR="00560390" w:rsidRDefault="00560390" w:rsidP="00560390">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о завершении процедуры предоставления муниципальной услуги.</w:t>
      </w:r>
    </w:p>
    <w:p w:rsidR="00560390" w:rsidRDefault="00560390" w:rsidP="00560390">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В любое время с момента приема документов заявитель имеет право на</w:t>
      </w:r>
      <w:r>
        <w:rPr>
          <w:rFonts w:ascii="Times New Roman" w:hAnsi="Times New Roman" w:cs="Times New Roman"/>
          <w:sz w:val="24"/>
          <w:szCs w:val="24"/>
        </w:rPr>
        <w:br/>
        <w:t>получение сведений о выполнении административных процедур по предоставлению муниципальной услуги посредством телефона, электронной почты или на личном приеме.</w:t>
      </w:r>
    </w:p>
    <w:p w:rsidR="00560390" w:rsidRDefault="00560390" w:rsidP="00560390">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Основными требованиями при консультировании являются:</w:t>
      </w:r>
    </w:p>
    <w:p w:rsidR="00560390" w:rsidRDefault="00560390" w:rsidP="00560390">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актуальность;</w:t>
      </w:r>
    </w:p>
    <w:p w:rsidR="00560390" w:rsidRDefault="00560390" w:rsidP="00560390">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своевременность;</w:t>
      </w:r>
    </w:p>
    <w:p w:rsidR="00560390" w:rsidRDefault="00560390" w:rsidP="00560390">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четкость в изложении материала;</w:t>
      </w:r>
    </w:p>
    <w:p w:rsidR="00560390" w:rsidRDefault="00560390" w:rsidP="00560390">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полнота консультирования;</w:t>
      </w:r>
    </w:p>
    <w:p w:rsidR="00560390" w:rsidRDefault="00560390" w:rsidP="00560390">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наглядность форм подачи материала;</w:t>
      </w:r>
    </w:p>
    <w:p w:rsidR="00560390" w:rsidRDefault="00560390" w:rsidP="00560390">
      <w:pPr>
        <w:widowControl/>
        <w:autoSpaceDE/>
        <w:adjustRightInd/>
        <w:ind w:firstLine="709"/>
        <w:jc w:val="both"/>
        <w:rPr>
          <w:rFonts w:ascii="Times New Roman" w:hAnsi="Times New Roman" w:cs="Times New Roman"/>
          <w:sz w:val="24"/>
          <w:szCs w:val="24"/>
        </w:rPr>
      </w:pPr>
      <w:r>
        <w:rPr>
          <w:rFonts w:ascii="Times New Roman" w:hAnsi="Times New Roman" w:cs="Times New Roman"/>
          <w:sz w:val="24"/>
          <w:szCs w:val="24"/>
        </w:rPr>
        <w:t>- удобность и доступность.</w:t>
      </w:r>
    </w:p>
    <w:p w:rsidR="00560390" w:rsidRDefault="00560390" w:rsidP="00560390">
      <w:pPr>
        <w:widowControl/>
        <w:autoSpaceDE/>
        <w:adjustRightInd/>
        <w:ind w:firstLine="720"/>
        <w:jc w:val="both"/>
        <w:rPr>
          <w:rFonts w:ascii="Times New Roman" w:hAnsi="Times New Roman" w:cs="Times New Roman"/>
          <w:sz w:val="24"/>
          <w:szCs w:val="24"/>
        </w:rPr>
      </w:pPr>
    </w:p>
    <w:p w:rsidR="00560390" w:rsidRDefault="00560390" w:rsidP="00560390">
      <w:pPr>
        <w:widowControl/>
        <w:autoSpaceDE/>
        <w:adjustRightInd/>
        <w:ind w:firstLine="720"/>
        <w:jc w:val="center"/>
        <w:rPr>
          <w:rFonts w:ascii="Times New Roman" w:hAnsi="Times New Roman" w:cs="Times New Roman"/>
          <w:sz w:val="24"/>
          <w:szCs w:val="24"/>
        </w:rPr>
      </w:pPr>
      <w:r>
        <w:rPr>
          <w:rFonts w:ascii="Times New Roman" w:hAnsi="Times New Roman" w:cs="Times New Roman"/>
          <w:sz w:val="24"/>
          <w:szCs w:val="24"/>
        </w:rPr>
        <w:t>2. Стандарт предоставления муниципальной услуги</w:t>
      </w:r>
    </w:p>
    <w:p w:rsidR="00560390" w:rsidRDefault="00560390" w:rsidP="00560390">
      <w:pPr>
        <w:widowControl/>
        <w:autoSpaceDE/>
        <w:adjustRightInd/>
        <w:ind w:firstLine="720"/>
        <w:jc w:val="center"/>
        <w:rPr>
          <w:rFonts w:ascii="Times New Roman" w:hAnsi="Times New Roman" w:cs="Times New Roman"/>
          <w:sz w:val="24"/>
          <w:szCs w:val="24"/>
        </w:rPr>
      </w:pPr>
    </w:p>
    <w:p w:rsidR="00560390" w:rsidRDefault="00560390" w:rsidP="00560390">
      <w:pPr>
        <w:ind w:firstLine="709"/>
        <w:jc w:val="both"/>
        <w:rPr>
          <w:rFonts w:ascii="Times New Roman" w:hAnsi="Times New Roman" w:cs="Times New Roman"/>
          <w:color w:val="000000"/>
          <w:sz w:val="24"/>
          <w:szCs w:val="24"/>
        </w:rPr>
      </w:pPr>
      <w:r>
        <w:rPr>
          <w:rFonts w:ascii="Times New Roman" w:hAnsi="Times New Roman" w:cs="Times New Roman"/>
          <w:sz w:val="24"/>
          <w:szCs w:val="24"/>
        </w:rPr>
        <w:t>2.1. Наименование муниципальной услуги: выдача копий муниципальных правовых актов администрации Ленинского сельского поселения Николаевского муниципального района Волгоградской области</w:t>
      </w:r>
      <w:r>
        <w:rPr>
          <w:rFonts w:ascii="Times New Roman" w:hAnsi="Times New Roman" w:cs="Times New Roman"/>
          <w:bCs/>
          <w:color w:val="000000"/>
          <w:sz w:val="24"/>
          <w:szCs w:val="24"/>
        </w:rPr>
        <w:t>.</w:t>
      </w:r>
    </w:p>
    <w:p w:rsidR="00560390" w:rsidRDefault="00560390" w:rsidP="00560390">
      <w:pPr>
        <w:pStyle w:val="ListParagraph"/>
        <w:widowControl/>
        <w:autoSpaceDE/>
        <w:adjustRightInd/>
        <w:ind w:left="0"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2.2. </w:t>
      </w:r>
      <w:r>
        <w:rPr>
          <w:rFonts w:ascii="Times New Roman" w:hAnsi="Times New Roman" w:cs="Times New Roman"/>
          <w:sz w:val="24"/>
          <w:szCs w:val="24"/>
        </w:rPr>
        <w:t>Услуга предоставляется администрацией Ленинского сельского поселения Николаевского муниципального района.</w:t>
      </w:r>
    </w:p>
    <w:p w:rsidR="00560390" w:rsidRDefault="00560390" w:rsidP="00560390">
      <w:pPr>
        <w:widowControl/>
        <w:autoSpaceDE/>
        <w:adjustRightInd/>
        <w:spacing w:before="30" w:after="30"/>
        <w:ind w:firstLine="709"/>
        <w:contextualSpacing/>
        <w:jc w:val="both"/>
        <w:rPr>
          <w:rFonts w:ascii="Times New Roman" w:hAnsi="Times New Roman" w:cs="Times New Roman"/>
          <w:color w:val="332E2D"/>
          <w:spacing w:val="2"/>
          <w:sz w:val="24"/>
          <w:szCs w:val="24"/>
        </w:rPr>
      </w:pPr>
      <w:r>
        <w:rPr>
          <w:rFonts w:ascii="Times New Roman" w:hAnsi="Times New Roman" w:cs="Times New Roman"/>
          <w:color w:val="332E2D"/>
          <w:spacing w:val="2"/>
          <w:sz w:val="24"/>
          <w:szCs w:val="24"/>
        </w:rPr>
        <w:t>2.3. Конечным результатом предоставления муниципальной услуги является выдача заверенной копии или отпускного экземпляра документа заявителю либо письменное уведомление об отказе в выдаче копии документа.</w:t>
      </w:r>
    </w:p>
    <w:p w:rsidR="00560390" w:rsidRDefault="00560390" w:rsidP="00560390">
      <w:pPr>
        <w:pStyle w:val="a4"/>
        <w:rPr>
          <w:rFonts w:ascii="Times New Roman" w:hAnsi="Times New Roman" w:cs="Times New Roman"/>
        </w:rPr>
      </w:pPr>
      <w:r>
        <w:rPr>
          <w:rFonts w:ascii="Times New Roman" w:hAnsi="Times New Roman" w:cs="Times New Roman"/>
        </w:rPr>
        <w:t xml:space="preserve">2.4. </w:t>
      </w:r>
      <w:r>
        <w:rPr>
          <w:rFonts w:ascii="Times New Roman" w:hAnsi="Times New Roman" w:cs="Times New Roman"/>
          <w:color w:val="auto"/>
        </w:rPr>
        <w:t xml:space="preserve">Муниципальная услуга распространяется на муниципальные правовые акты администрации </w:t>
      </w:r>
      <w:r>
        <w:rPr>
          <w:rFonts w:ascii="Times New Roman" w:hAnsi="Times New Roman" w:cs="Times New Roman"/>
        </w:rPr>
        <w:t>Ленинского</w:t>
      </w:r>
      <w:r>
        <w:rPr>
          <w:rFonts w:ascii="Times New Roman" w:hAnsi="Times New Roman" w:cs="Times New Roman"/>
          <w:color w:val="auto"/>
        </w:rPr>
        <w:t xml:space="preserve"> сельского поселения Николаевского муниципального района, на которые установлен ведомственный срок хранения (пять лет) до передачи их на   хранение в архив.</w:t>
      </w:r>
      <w:r>
        <w:rPr>
          <w:rFonts w:ascii="Times New Roman" w:hAnsi="Times New Roman" w:cs="Times New Roman"/>
          <w:color w:val="auto"/>
        </w:rPr>
        <w:br/>
      </w:r>
      <w:r>
        <w:rPr>
          <w:rFonts w:ascii="Times New Roman" w:hAnsi="Times New Roman" w:cs="Times New Roman"/>
          <w:color w:val="000000"/>
        </w:rPr>
        <w:t xml:space="preserve">2.6. </w:t>
      </w:r>
      <w:r>
        <w:rPr>
          <w:rFonts w:ascii="Times New Roman" w:hAnsi="Times New Roman" w:cs="Times New Roman"/>
          <w:bCs/>
        </w:rPr>
        <w:t>Перечень нормативных правовых актов, непосредственно регулирующих предоставление муниципальной услуги</w:t>
      </w:r>
      <w:r>
        <w:rPr>
          <w:rFonts w:ascii="Times New Roman" w:hAnsi="Times New Roman" w:cs="Times New Roman"/>
        </w:rPr>
        <w:t>:</w:t>
      </w:r>
    </w:p>
    <w:p w:rsidR="00560390" w:rsidRDefault="00560390" w:rsidP="00560390">
      <w:pPr>
        <w:widowControl/>
        <w:autoSpaceDE/>
        <w:adjustRightInd/>
        <w:ind w:firstLine="851"/>
        <w:jc w:val="both"/>
        <w:rPr>
          <w:rFonts w:ascii="Times New Roman" w:hAnsi="Times New Roman" w:cs="Times New Roman"/>
          <w:sz w:val="24"/>
          <w:szCs w:val="24"/>
        </w:rPr>
      </w:pPr>
      <w:r>
        <w:rPr>
          <w:rFonts w:ascii="Times New Roman" w:hAnsi="Times New Roman" w:cs="Times New Roman"/>
          <w:sz w:val="24"/>
          <w:szCs w:val="24"/>
        </w:rPr>
        <w:t>- Федеральным Законом от 06.10.2003 г № 131-ФЗ «Об общих принципах</w:t>
      </w:r>
      <w:r>
        <w:rPr>
          <w:rFonts w:ascii="Times New Roman" w:hAnsi="Times New Roman" w:cs="Times New Roman"/>
          <w:sz w:val="24"/>
          <w:szCs w:val="24"/>
        </w:rPr>
        <w:br/>
        <w:t>организации местного самоуправления в Российской Федерации»;</w:t>
      </w:r>
    </w:p>
    <w:p w:rsidR="00560390" w:rsidRDefault="00560390" w:rsidP="00560390">
      <w:pPr>
        <w:widowControl/>
        <w:autoSpaceDE/>
        <w:adjustRightInd/>
        <w:ind w:firstLine="851"/>
        <w:jc w:val="both"/>
        <w:rPr>
          <w:rFonts w:ascii="Times New Roman" w:hAnsi="Times New Roman" w:cs="Times New Roman"/>
          <w:sz w:val="24"/>
          <w:szCs w:val="24"/>
        </w:rPr>
      </w:pPr>
      <w:r>
        <w:rPr>
          <w:rFonts w:ascii="Times New Roman" w:hAnsi="Times New Roman" w:cs="Times New Roman"/>
          <w:sz w:val="24"/>
          <w:szCs w:val="24"/>
        </w:rPr>
        <w:t xml:space="preserve">- </w:t>
      </w:r>
      <w:hyperlink r:id="rId7" w:anchor="I0" w:tgtFrame="_top" w:history="1">
        <w:r>
          <w:rPr>
            <w:rStyle w:val="a3"/>
            <w:rFonts w:ascii="Times New Roman" w:hAnsi="Times New Roman" w:cs="Times New Roman"/>
            <w:color w:val="auto"/>
            <w:sz w:val="24"/>
            <w:szCs w:val="24"/>
            <w:u w:val="none"/>
          </w:rPr>
          <w:t xml:space="preserve">Уставом </w:t>
        </w:r>
      </w:hyperlink>
      <w:r w:rsidRPr="00AE2329">
        <w:rPr>
          <w:rFonts w:ascii="Times New Roman" w:hAnsi="Times New Roman" w:cs="Times New Roman"/>
          <w:sz w:val="24"/>
          <w:szCs w:val="24"/>
        </w:rPr>
        <w:t xml:space="preserve"> </w:t>
      </w:r>
      <w:r>
        <w:rPr>
          <w:rFonts w:ascii="Times New Roman" w:hAnsi="Times New Roman" w:cs="Times New Roman"/>
          <w:sz w:val="24"/>
          <w:szCs w:val="24"/>
        </w:rPr>
        <w:t>Ленинского  сельского поселения Николаевского муниципального района;</w:t>
      </w:r>
    </w:p>
    <w:p w:rsidR="00560390" w:rsidRDefault="00560390" w:rsidP="00560390">
      <w:pPr>
        <w:widowControl/>
        <w:autoSpaceDE/>
        <w:adjustRightInd/>
        <w:ind w:firstLine="851"/>
        <w:rPr>
          <w:rFonts w:ascii="Times New Roman" w:hAnsi="Times New Roman" w:cs="Times New Roman"/>
          <w:sz w:val="24"/>
          <w:szCs w:val="24"/>
        </w:rPr>
      </w:pPr>
      <w:r>
        <w:rPr>
          <w:rFonts w:ascii="Times New Roman" w:hAnsi="Times New Roman" w:cs="Times New Roman"/>
          <w:sz w:val="24"/>
          <w:szCs w:val="24"/>
        </w:rPr>
        <w:t>- настоящим Административным регламентом.</w:t>
      </w:r>
    </w:p>
    <w:p w:rsidR="00560390" w:rsidRDefault="00560390" w:rsidP="00560390">
      <w:pPr>
        <w:spacing w:before="102"/>
        <w:ind w:firstLine="709"/>
        <w:rPr>
          <w:rFonts w:ascii="Times New Roman" w:hAnsi="Times New Roman" w:cs="Times New Roman"/>
          <w:sz w:val="24"/>
          <w:szCs w:val="24"/>
        </w:rPr>
      </w:pPr>
      <w:r>
        <w:rPr>
          <w:rFonts w:ascii="Times New Roman" w:hAnsi="Times New Roman" w:cs="Times New Roman"/>
          <w:sz w:val="24"/>
          <w:szCs w:val="24"/>
        </w:rPr>
        <w:t>2.7</w:t>
      </w:r>
      <w:r>
        <w:rPr>
          <w:rFonts w:ascii="Times New Roman" w:hAnsi="Times New Roman" w:cs="Times New Roman"/>
          <w:b/>
          <w:sz w:val="24"/>
          <w:szCs w:val="24"/>
        </w:rPr>
        <w:t xml:space="preserve">. </w:t>
      </w:r>
      <w:r>
        <w:rPr>
          <w:rFonts w:ascii="Times New Roman" w:hAnsi="Times New Roman" w:cs="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 заявление физического или юридического лица или его представителя, доверенного лица о предоставлении  копий правовых актов администрации Ленинского сельского поселения Николаевского муниципального района (Приложение № 2 к настоящему Административному регламенту).</w:t>
      </w:r>
    </w:p>
    <w:p w:rsidR="00560390" w:rsidRPr="00333285" w:rsidRDefault="00560390" w:rsidP="00560390">
      <w:pPr>
        <w:widowControl/>
        <w:ind w:firstLine="540"/>
        <w:jc w:val="both"/>
        <w:outlineLvl w:val="1"/>
        <w:rPr>
          <w:rFonts w:ascii="Times New Roman" w:eastAsia="Times New Roman" w:hAnsi="Times New Roman" w:cs="Times New Roman"/>
          <w:sz w:val="24"/>
          <w:szCs w:val="24"/>
        </w:rPr>
      </w:pPr>
      <w:r w:rsidRPr="00333285">
        <w:rPr>
          <w:rFonts w:ascii="Times New Roman" w:eastAsia="Times New Roman" w:hAnsi="Times New Roman" w:cs="Times New Roman"/>
          <w:sz w:val="24"/>
          <w:szCs w:val="24"/>
        </w:rPr>
        <w:lastRenderedPageBreak/>
        <w:t>Заявление может быть подано как в письменной форме, так и в форме электронного документа, и направлено в Администрацию с использованием информационно-телекоммуникационных сетей, а также через Единый портал государственных и муниципальных услуг (функций).</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 xml:space="preserve">- документ, удостоверяющий личность заявителя; </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 xml:space="preserve">- доверенность, в случае обращения в управление делами доверенного лица заявителя, оформленную в соответствии с законодательством РФ и ее копию. </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В запросе (заявлении) указываются: фамилия, имя, отчество заявителя, год и место его рождения, адрес, а также сведения, необходимые для исполнения запроса:</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 сведения, позволяющие осуществить поиск документов, необходимых для исполнения запроса.</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Интернет - обращения граждан должны содержать следующие реквизиты:</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 наименование организации или должностного лица, которому они адресованы;</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 изложение существа обращения;</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 фамилия, имя, отчество заявителя;</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 почтовый адрес места жительства;</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 электронный адрес;</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 дата отправления письма.</w:t>
      </w:r>
    </w:p>
    <w:p w:rsidR="00560390" w:rsidRDefault="00560390" w:rsidP="00560390">
      <w:pPr>
        <w:widowControl/>
        <w:autoSpaceDE/>
        <w:adjustRightInd/>
        <w:spacing w:before="102"/>
        <w:ind w:firstLine="709"/>
        <w:jc w:val="both"/>
        <w:rPr>
          <w:rFonts w:ascii="Times New Roman" w:hAnsi="Times New Roman" w:cs="Times New Roman"/>
          <w:sz w:val="24"/>
          <w:szCs w:val="24"/>
        </w:rPr>
      </w:pPr>
      <w:r>
        <w:rPr>
          <w:rFonts w:ascii="Times New Roman" w:hAnsi="Times New Roman" w:cs="Times New Roman"/>
          <w:sz w:val="24"/>
          <w:szCs w:val="24"/>
        </w:rPr>
        <w:t>Для получения сведений, содержащих персональные данные о третьих лицах, дополнительно представляются документы, подтверждающие полномочия заявителя.</w:t>
      </w:r>
    </w:p>
    <w:p w:rsidR="00560390" w:rsidRDefault="00560390" w:rsidP="00560390">
      <w:pPr>
        <w:widowControl/>
        <w:autoSpaceDE/>
        <w:adjustRightInd/>
        <w:spacing w:before="102"/>
        <w:ind w:firstLine="709"/>
        <w:jc w:val="both"/>
        <w:rPr>
          <w:rFonts w:ascii="Times New Roman" w:hAnsi="Times New Roman" w:cs="Times New Roman"/>
          <w:sz w:val="24"/>
          <w:szCs w:val="24"/>
        </w:rPr>
      </w:pPr>
      <w:r>
        <w:rPr>
          <w:rFonts w:ascii="Times New Roman" w:hAnsi="Times New Roman" w:cs="Times New Roman"/>
          <w:bCs/>
          <w:sz w:val="24"/>
          <w:szCs w:val="24"/>
        </w:rPr>
        <w:t>2.8. Исчерпывающий перечень оснований для отказа в приеме документов, необходимых для предоставления муниципальной услуги.</w:t>
      </w:r>
    </w:p>
    <w:p w:rsidR="00560390" w:rsidRDefault="00560390" w:rsidP="00560390">
      <w:pPr>
        <w:widowControl/>
        <w:autoSpaceDE/>
        <w:adjustRightInd/>
        <w:spacing w:before="102"/>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 запросы, поступившие в администрацию поселению, которые не могут быть исполнены без предоставления дополнительных сведений в течение 5 дней с момента регистрации, возвращаются гражданам или в организации их пославшие с указанием требуемых данных.</w:t>
      </w:r>
    </w:p>
    <w:p w:rsidR="00560390" w:rsidRDefault="00560390" w:rsidP="00560390">
      <w:pPr>
        <w:widowControl/>
        <w:autoSpaceDE/>
        <w:adjustRightInd/>
        <w:spacing w:before="102"/>
        <w:ind w:firstLine="709"/>
        <w:jc w:val="both"/>
        <w:rPr>
          <w:rFonts w:ascii="Times New Roman" w:hAnsi="Times New Roman" w:cs="Times New Roman"/>
          <w:sz w:val="24"/>
          <w:szCs w:val="24"/>
        </w:rPr>
      </w:pPr>
      <w:r>
        <w:rPr>
          <w:rFonts w:ascii="Times New Roman" w:hAnsi="Times New Roman" w:cs="Times New Roman"/>
          <w:sz w:val="24"/>
          <w:szCs w:val="24"/>
        </w:rPr>
        <w:t>Не подлежат рассмотрению запросы и Интернет - обращения, не содержащие фамилии, почтового адреса и/или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560390" w:rsidRDefault="00560390" w:rsidP="00560390">
      <w:pPr>
        <w:widowControl/>
        <w:autoSpaceDE/>
        <w:adjustRightInd/>
        <w:spacing w:before="102"/>
        <w:ind w:firstLine="709"/>
        <w:jc w:val="both"/>
        <w:rPr>
          <w:rFonts w:ascii="Times New Roman" w:hAnsi="Times New Roman" w:cs="Times New Roman"/>
          <w:sz w:val="24"/>
          <w:szCs w:val="24"/>
        </w:rPr>
      </w:pPr>
      <w:r>
        <w:rPr>
          <w:rFonts w:ascii="Times New Roman" w:hAnsi="Times New Roman" w:cs="Times New Roman"/>
          <w:bCs/>
          <w:sz w:val="24"/>
          <w:szCs w:val="24"/>
        </w:rPr>
        <w:t>2.9. Исчерпывающий перечень оснований для отказа в предоставлении муниципальной услуги.</w:t>
      </w:r>
    </w:p>
    <w:p w:rsidR="00560390" w:rsidRDefault="00560390" w:rsidP="00560390">
      <w:pPr>
        <w:widowControl/>
        <w:autoSpaceDE/>
        <w:adjustRightInd/>
        <w:spacing w:before="102"/>
        <w:ind w:left="363" w:firstLine="352"/>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отказа в предоставлении муниципальной услуги является: </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color w:val="000000"/>
          <w:sz w:val="24"/>
          <w:szCs w:val="24"/>
        </w:rPr>
        <w:t>- указанные сведения в заявлении, содержат недостоверные сведения.</w:t>
      </w:r>
    </w:p>
    <w:p w:rsidR="00560390" w:rsidRDefault="00560390" w:rsidP="00560390">
      <w:pPr>
        <w:widowControl/>
        <w:autoSpaceDE/>
        <w:adjustRightInd/>
        <w:spacing w:before="102"/>
        <w:ind w:firstLine="709"/>
        <w:jc w:val="both"/>
        <w:rPr>
          <w:rFonts w:ascii="Times New Roman" w:hAnsi="Times New Roman" w:cs="Times New Roman"/>
          <w:sz w:val="24"/>
          <w:szCs w:val="24"/>
        </w:rPr>
      </w:pPr>
      <w:r>
        <w:rPr>
          <w:rFonts w:ascii="Times New Roman" w:hAnsi="Times New Roman" w:cs="Times New Roman"/>
          <w:bCs/>
          <w:sz w:val="24"/>
          <w:szCs w:val="24"/>
        </w:rPr>
        <w:t>2.10. Размер платы, взимаемой с заявителя при предоставлении муниципальной услуги.</w:t>
      </w:r>
    </w:p>
    <w:p w:rsidR="00560390" w:rsidRDefault="00560390" w:rsidP="00560390">
      <w:pPr>
        <w:widowControl/>
        <w:shd w:val="clear" w:color="auto" w:fill="FFFFFF"/>
        <w:autoSpaceDE/>
        <w:adjustRightInd/>
        <w:spacing w:before="102"/>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бесплатно.</w:t>
      </w:r>
    </w:p>
    <w:p w:rsidR="00560390" w:rsidRDefault="00560390" w:rsidP="00560390">
      <w:pPr>
        <w:widowControl/>
        <w:autoSpaceDE/>
        <w:adjustRightInd/>
        <w:spacing w:before="102"/>
        <w:ind w:firstLine="709"/>
        <w:jc w:val="both"/>
        <w:rPr>
          <w:rFonts w:ascii="Times New Roman" w:hAnsi="Times New Roman" w:cs="Times New Roman"/>
          <w:sz w:val="24"/>
          <w:szCs w:val="24"/>
        </w:rPr>
      </w:pPr>
      <w:r>
        <w:rPr>
          <w:rFonts w:ascii="Times New Roman" w:hAnsi="Times New Roman" w:cs="Times New Roman"/>
          <w:bCs/>
          <w:sz w:val="24"/>
          <w:szCs w:val="24"/>
        </w:rPr>
        <w:lastRenderedPageBreak/>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0390" w:rsidRDefault="00560390" w:rsidP="00560390">
      <w:pPr>
        <w:widowControl/>
        <w:autoSpaceDE/>
        <w:adjustRightInd/>
        <w:spacing w:before="102"/>
        <w:ind w:firstLine="709"/>
        <w:jc w:val="both"/>
        <w:rPr>
          <w:rFonts w:ascii="Times New Roman" w:hAnsi="Times New Roman" w:cs="Times New Roman"/>
          <w:sz w:val="24"/>
          <w:szCs w:val="24"/>
        </w:rPr>
      </w:pPr>
      <w:r>
        <w:rPr>
          <w:rFonts w:ascii="Times New Roman" w:hAnsi="Times New Roman" w:cs="Times New Roman"/>
          <w:sz w:val="24"/>
          <w:szCs w:val="24"/>
        </w:rPr>
        <w:t>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30 минут.</w:t>
      </w:r>
    </w:p>
    <w:p w:rsidR="00560390" w:rsidRDefault="00560390" w:rsidP="00560390">
      <w:pPr>
        <w:widowControl/>
        <w:autoSpaceDE/>
        <w:adjustRightInd/>
        <w:spacing w:before="102"/>
        <w:ind w:firstLine="709"/>
        <w:jc w:val="both"/>
        <w:rPr>
          <w:rFonts w:ascii="Times New Roman" w:hAnsi="Times New Roman" w:cs="Times New Roman"/>
          <w:sz w:val="24"/>
          <w:szCs w:val="24"/>
        </w:rPr>
      </w:pPr>
      <w:r>
        <w:rPr>
          <w:rFonts w:ascii="Times New Roman" w:hAnsi="Times New Roman" w:cs="Times New Roman"/>
          <w:bCs/>
          <w:sz w:val="24"/>
          <w:szCs w:val="24"/>
        </w:rPr>
        <w:t>2.12. Срок регистрации запроса заявителя о предоставлении муниципальной услуги.</w:t>
      </w:r>
    </w:p>
    <w:p w:rsidR="00560390" w:rsidRDefault="00560390" w:rsidP="00560390">
      <w:pPr>
        <w:widowControl/>
        <w:autoSpaceDE/>
        <w:adjustRightInd/>
        <w:spacing w:before="102"/>
        <w:ind w:firstLine="709"/>
        <w:jc w:val="both"/>
        <w:rPr>
          <w:rFonts w:ascii="Times New Roman" w:hAnsi="Times New Roman" w:cs="Times New Roman"/>
          <w:sz w:val="24"/>
          <w:szCs w:val="24"/>
        </w:rPr>
      </w:pPr>
      <w:r>
        <w:rPr>
          <w:rFonts w:ascii="Times New Roman" w:hAnsi="Times New Roman" w:cs="Times New Roman"/>
          <w:color w:val="000000"/>
          <w:sz w:val="24"/>
          <w:szCs w:val="24"/>
        </w:rPr>
        <w:t>Регистрация заявления заявителя о предоставлении муниципальной услуги происходит в день поступления заявления. Продолжительность приема заявителя у специалиста, осуществляющего прием заявления, не должна превышать 15 минут.</w:t>
      </w:r>
    </w:p>
    <w:p w:rsidR="00560390" w:rsidRDefault="00560390" w:rsidP="00560390">
      <w:pPr>
        <w:widowControl/>
        <w:autoSpaceDE/>
        <w:adjustRightInd/>
        <w:spacing w:before="102"/>
        <w:ind w:firstLine="709"/>
        <w:jc w:val="both"/>
        <w:rPr>
          <w:rFonts w:ascii="Times New Roman" w:hAnsi="Times New Roman" w:cs="Times New Roman"/>
          <w:sz w:val="24"/>
          <w:szCs w:val="24"/>
        </w:rPr>
      </w:pPr>
      <w:r>
        <w:rPr>
          <w:rFonts w:ascii="Times New Roman" w:hAnsi="Times New Roman" w:cs="Times New Roman"/>
          <w:bCs/>
          <w:sz w:val="24"/>
          <w:szCs w:val="24"/>
        </w:rPr>
        <w:t xml:space="preserve">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560390" w:rsidRDefault="00560390" w:rsidP="00560390">
      <w:pPr>
        <w:widowControl/>
        <w:autoSpaceDE/>
        <w:adjustRightInd/>
        <w:spacing w:before="102"/>
        <w:ind w:firstLine="709"/>
        <w:jc w:val="both"/>
        <w:rPr>
          <w:rFonts w:ascii="Times New Roman" w:hAnsi="Times New Roman" w:cs="Times New Roman"/>
          <w:sz w:val="24"/>
          <w:szCs w:val="24"/>
        </w:rPr>
      </w:pPr>
      <w:r>
        <w:rPr>
          <w:rFonts w:ascii="Times New Roman" w:hAnsi="Times New Roman" w:cs="Times New Roman"/>
          <w:sz w:val="24"/>
          <w:szCs w:val="24"/>
        </w:rPr>
        <w:t>Прием заявителей осуществляется в кабинете специалистов Администрации в дни и часы, указанные в п. 1.3 Административного регламента</w:t>
      </w:r>
      <w:r>
        <w:rPr>
          <w:rFonts w:ascii="Times New Roman" w:hAnsi="Times New Roman" w:cs="Times New Roman"/>
          <w:color w:val="FF0000"/>
          <w:sz w:val="24"/>
          <w:szCs w:val="24"/>
        </w:rPr>
        <w:t>.</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Для удобства ведения приема заявителей и заполнения необходимых документов в кабинете имеется стол и стул. В ходе приема заявителю предоставляются бланки заявлений, а также канцелярские принадлежности (шариковые ручки, писчая бумага). Для удобства ожидания заявителей своей очереди у кабинета размещены стулья. В целях обеспечения конфиденциальности сведений о заявителе специалистом ведется одновременно прием только одного посетителя. Одновременное консультирование и (или) прием двух и более посетителей не допускается. </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color w:val="000000"/>
          <w:sz w:val="24"/>
          <w:szCs w:val="24"/>
        </w:rPr>
        <w:t>Рабочее место специалиста оснащено необходимой мебелью, техническими средствами телефонной связи и оргтехникой, позволяющими организовать предоставление муниципальной услуги своевременно и в полном объеме.</w:t>
      </w:r>
    </w:p>
    <w:p w:rsidR="00560390" w:rsidRDefault="00560390" w:rsidP="00560390">
      <w:pPr>
        <w:widowControl/>
        <w:autoSpaceDE/>
        <w:adjustRightInd/>
        <w:spacing w:before="102"/>
        <w:ind w:firstLine="709"/>
        <w:jc w:val="both"/>
        <w:rPr>
          <w:rFonts w:ascii="Times New Roman" w:hAnsi="Times New Roman" w:cs="Times New Roman"/>
          <w:sz w:val="24"/>
          <w:szCs w:val="24"/>
        </w:rPr>
      </w:pPr>
      <w:r>
        <w:rPr>
          <w:rFonts w:ascii="Times New Roman" w:hAnsi="Times New Roman" w:cs="Times New Roman"/>
          <w:bCs/>
          <w:sz w:val="24"/>
          <w:szCs w:val="24"/>
        </w:rPr>
        <w:t xml:space="preserve">2.14. Показатели доступности и качества муниципальных услуг. </w:t>
      </w:r>
    </w:p>
    <w:p w:rsidR="00560390" w:rsidRDefault="00560390" w:rsidP="00560390">
      <w:pPr>
        <w:widowControl/>
        <w:autoSpaceDE/>
        <w:adjustRightInd/>
        <w:spacing w:before="102"/>
        <w:ind w:firstLine="709"/>
        <w:jc w:val="both"/>
        <w:rPr>
          <w:rFonts w:ascii="Times New Roman" w:hAnsi="Times New Roman" w:cs="Times New Roman"/>
          <w:sz w:val="24"/>
          <w:szCs w:val="24"/>
        </w:rPr>
      </w:pPr>
      <w:r>
        <w:rPr>
          <w:rFonts w:ascii="Times New Roman" w:hAnsi="Times New Roman" w:cs="Times New Roman"/>
          <w:sz w:val="24"/>
          <w:szCs w:val="24"/>
        </w:rPr>
        <w:t>Показатели доступности и качества муниципальной услуги включает в себя:</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 информирование заявителей о предоставляемой муниципальной услуге при личном обращении, по телефону, посредством размещения информации в сети Интернет;</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 отсутствие нарушений по соблюдению сроков исполнения муниципальной услуги;</w:t>
      </w:r>
    </w:p>
    <w:p w:rsidR="00560390" w:rsidRDefault="00560390" w:rsidP="00560390">
      <w:pPr>
        <w:widowControl/>
        <w:autoSpaceDE/>
        <w:adjustRightInd/>
        <w:spacing w:before="100" w:beforeAutospacing="1"/>
        <w:ind w:firstLine="709"/>
        <w:rPr>
          <w:rFonts w:ascii="Times New Roman" w:hAnsi="Times New Roman" w:cs="Times New Roman"/>
          <w:sz w:val="24"/>
          <w:szCs w:val="24"/>
        </w:rPr>
      </w:pPr>
      <w:r>
        <w:rPr>
          <w:rFonts w:ascii="Times New Roman" w:hAnsi="Times New Roman" w:cs="Times New Roman"/>
          <w:sz w:val="24"/>
          <w:szCs w:val="24"/>
        </w:rPr>
        <w:t>- отсутствие объективных жалоб на работу специалиста, связанных с предоставлением муниципальной услуги.</w:t>
      </w:r>
    </w:p>
    <w:p w:rsidR="00560390" w:rsidRPr="00333285" w:rsidRDefault="00560390" w:rsidP="00560390">
      <w:pPr>
        <w:widowControl/>
        <w:tabs>
          <w:tab w:val="left" w:pos="1540"/>
        </w:tabs>
        <w:autoSpaceDE/>
        <w:autoSpaceDN/>
        <w:adjustRightInd/>
        <w:spacing w:line="276"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2.15</w:t>
      </w:r>
      <w:r w:rsidRPr="00333285">
        <w:rPr>
          <w:rFonts w:ascii="Times New Roman" w:hAnsi="Times New Roman" w:cs="Times New Roman"/>
          <w:sz w:val="24"/>
          <w:szCs w:val="24"/>
          <w:lang w:eastAsia="en-US"/>
        </w:rPr>
        <w:t>. Особенности предоставления муниципальной услуги в электронной форме.</w:t>
      </w:r>
    </w:p>
    <w:p w:rsidR="00560390" w:rsidRDefault="00560390" w:rsidP="00560390">
      <w:pPr>
        <w:widowControl/>
        <w:tabs>
          <w:tab w:val="left" w:pos="1540"/>
        </w:tabs>
        <w:autoSpaceDE/>
        <w:autoSpaceDN/>
        <w:adjustRightInd/>
        <w:spacing w:line="276" w:lineRule="auto"/>
        <w:ind w:firstLine="709"/>
        <w:jc w:val="both"/>
        <w:rPr>
          <w:rFonts w:ascii="Times New Roman" w:hAnsi="Times New Roman" w:cs="Times New Roman"/>
          <w:sz w:val="24"/>
          <w:szCs w:val="24"/>
          <w:lang w:eastAsia="en-US"/>
        </w:rPr>
      </w:pPr>
      <w:r w:rsidRPr="00333285">
        <w:rPr>
          <w:rFonts w:ascii="Times New Roman" w:hAnsi="Times New Roman" w:cs="Times New Roman"/>
          <w:sz w:val="24"/>
          <w:szCs w:val="24"/>
          <w:lang w:eastAsia="en-US"/>
        </w:rPr>
        <w:t>Предоставление муниципальной услуги в электронной форме осуществляется путем  использования средств электронной связи.</w:t>
      </w:r>
    </w:p>
    <w:p w:rsidR="00560390" w:rsidRPr="00333285" w:rsidRDefault="00560390" w:rsidP="00560390">
      <w:pPr>
        <w:widowControl/>
        <w:tabs>
          <w:tab w:val="left" w:pos="1540"/>
        </w:tabs>
        <w:autoSpaceDE/>
        <w:autoSpaceDN/>
        <w:adjustRightInd/>
        <w:spacing w:line="276" w:lineRule="auto"/>
        <w:ind w:firstLine="709"/>
        <w:jc w:val="both"/>
        <w:rPr>
          <w:rFonts w:ascii="Times New Roman" w:hAnsi="Times New Roman" w:cs="Times New Roman"/>
          <w:sz w:val="24"/>
          <w:szCs w:val="24"/>
          <w:lang w:eastAsia="en-US"/>
        </w:rPr>
      </w:pPr>
    </w:p>
    <w:p w:rsidR="00560390" w:rsidRDefault="00560390" w:rsidP="00560390">
      <w:pPr>
        <w:widowControl/>
        <w:tabs>
          <w:tab w:val="left" w:pos="1540"/>
        </w:tabs>
        <w:autoSpaceDE/>
        <w:autoSpaceDN/>
        <w:adjustRightInd/>
        <w:spacing w:line="276" w:lineRule="auto"/>
        <w:ind w:firstLine="709"/>
        <w:jc w:val="both"/>
        <w:rPr>
          <w:rFonts w:ascii="Times New Roman" w:hAnsi="Times New Roman" w:cs="Times New Roman"/>
          <w:sz w:val="24"/>
          <w:szCs w:val="24"/>
          <w:lang w:eastAsia="en-US"/>
        </w:rPr>
      </w:pPr>
      <w:r w:rsidRPr="00333285">
        <w:rPr>
          <w:rFonts w:ascii="Times New Roman" w:hAnsi="Times New Roman" w:cs="Times New Roman"/>
          <w:sz w:val="24"/>
          <w:szCs w:val="24"/>
          <w:lang w:eastAsia="en-US"/>
        </w:rPr>
        <w:t>Формы и виды обращения заявителя:</w:t>
      </w:r>
    </w:p>
    <w:p w:rsidR="00560390" w:rsidRPr="00333285" w:rsidRDefault="00560390" w:rsidP="00560390">
      <w:pPr>
        <w:widowControl/>
        <w:tabs>
          <w:tab w:val="left" w:pos="1540"/>
        </w:tabs>
        <w:autoSpaceDE/>
        <w:autoSpaceDN/>
        <w:adjustRightInd/>
        <w:spacing w:line="276" w:lineRule="auto"/>
        <w:ind w:firstLine="709"/>
        <w:jc w:val="both"/>
        <w:rPr>
          <w:rFonts w:ascii="Times New Roman" w:hAnsi="Times New Roman" w:cs="Times New Roman"/>
          <w:sz w:val="24"/>
          <w:szCs w:val="24"/>
          <w:lang w:eastAsia="en-US"/>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1984"/>
        <w:gridCol w:w="851"/>
        <w:gridCol w:w="992"/>
        <w:gridCol w:w="567"/>
        <w:gridCol w:w="709"/>
        <w:gridCol w:w="708"/>
        <w:gridCol w:w="567"/>
        <w:gridCol w:w="1560"/>
        <w:gridCol w:w="1176"/>
      </w:tblGrid>
      <w:tr w:rsidR="00560390" w:rsidRPr="00333285" w:rsidTr="00827A61">
        <w:tc>
          <w:tcPr>
            <w:tcW w:w="426" w:type="dxa"/>
            <w:vMerge w:val="restart"/>
            <w:vAlign w:val="center"/>
          </w:tcPr>
          <w:p w:rsidR="00560390" w:rsidRPr="00333285" w:rsidRDefault="00560390" w:rsidP="00827A61">
            <w:pPr>
              <w:widowControl/>
              <w:autoSpaceDE/>
              <w:autoSpaceDN/>
              <w:adjustRightInd/>
              <w:jc w:val="both"/>
              <w:rPr>
                <w:rFonts w:ascii="Times New Roman" w:eastAsia="Times New Roman" w:hAnsi="Times New Roman" w:cs="Times New Roman"/>
                <w:sz w:val="14"/>
                <w:szCs w:val="14"/>
              </w:rPr>
            </w:pPr>
            <w:r w:rsidRPr="00333285">
              <w:rPr>
                <w:rFonts w:ascii="Times New Roman" w:eastAsia="Times New Roman" w:hAnsi="Times New Roman" w:cs="Times New Roman"/>
                <w:sz w:val="14"/>
                <w:szCs w:val="14"/>
              </w:rPr>
              <w:t>№</w:t>
            </w:r>
          </w:p>
        </w:tc>
        <w:tc>
          <w:tcPr>
            <w:tcW w:w="1984" w:type="dxa"/>
            <w:vMerge w:val="restart"/>
            <w:vAlign w:val="center"/>
          </w:tcPr>
          <w:p w:rsidR="00560390" w:rsidRPr="00333285" w:rsidRDefault="00560390" w:rsidP="00827A61">
            <w:pPr>
              <w:widowControl/>
              <w:autoSpaceDE/>
              <w:autoSpaceDN/>
              <w:adjustRightInd/>
              <w:jc w:val="center"/>
              <w:rPr>
                <w:rFonts w:ascii="Times New Roman" w:eastAsia="Times New Roman" w:hAnsi="Times New Roman" w:cs="Times New Roman"/>
                <w:sz w:val="14"/>
                <w:szCs w:val="14"/>
              </w:rPr>
            </w:pPr>
            <w:r w:rsidRPr="00333285">
              <w:rPr>
                <w:rFonts w:ascii="Times New Roman" w:eastAsia="Times New Roman" w:hAnsi="Times New Roman" w:cs="Times New Roman"/>
                <w:sz w:val="14"/>
                <w:szCs w:val="14"/>
              </w:rPr>
              <w:t>Наименование документа</w:t>
            </w:r>
          </w:p>
        </w:tc>
        <w:tc>
          <w:tcPr>
            <w:tcW w:w="851" w:type="dxa"/>
            <w:vMerge w:val="restart"/>
            <w:vAlign w:val="center"/>
          </w:tcPr>
          <w:p w:rsidR="00560390" w:rsidRPr="00333285" w:rsidRDefault="00560390" w:rsidP="00827A61">
            <w:pPr>
              <w:widowControl/>
              <w:autoSpaceDE/>
              <w:autoSpaceDN/>
              <w:adjustRightInd/>
              <w:jc w:val="center"/>
              <w:rPr>
                <w:rFonts w:ascii="Times New Roman" w:eastAsia="Times New Roman" w:hAnsi="Times New Roman" w:cs="Times New Roman"/>
                <w:sz w:val="14"/>
                <w:szCs w:val="14"/>
              </w:rPr>
            </w:pPr>
            <w:r w:rsidRPr="00333285">
              <w:rPr>
                <w:rFonts w:ascii="Times New Roman" w:eastAsia="Times New Roman" w:hAnsi="Times New Roman" w:cs="Times New Roman"/>
                <w:sz w:val="14"/>
                <w:szCs w:val="14"/>
              </w:rPr>
              <w:t>Необходимость предоставления, в следующих случаях</w:t>
            </w:r>
          </w:p>
        </w:tc>
        <w:tc>
          <w:tcPr>
            <w:tcW w:w="2268" w:type="dxa"/>
            <w:gridSpan w:val="3"/>
            <w:vAlign w:val="center"/>
          </w:tcPr>
          <w:p w:rsidR="00560390" w:rsidRPr="00333285" w:rsidRDefault="00560390" w:rsidP="00827A61">
            <w:pPr>
              <w:widowControl/>
              <w:autoSpaceDE/>
              <w:autoSpaceDN/>
              <w:adjustRightInd/>
              <w:jc w:val="center"/>
              <w:rPr>
                <w:rFonts w:ascii="Times New Roman" w:eastAsia="Times New Roman" w:hAnsi="Times New Roman" w:cs="Times New Roman"/>
                <w:sz w:val="14"/>
                <w:szCs w:val="14"/>
              </w:rPr>
            </w:pPr>
            <w:r w:rsidRPr="00333285">
              <w:rPr>
                <w:rFonts w:ascii="Times New Roman" w:eastAsia="Times New Roman" w:hAnsi="Times New Roman" w:cs="Times New Roman"/>
                <w:sz w:val="14"/>
                <w:szCs w:val="14"/>
              </w:rPr>
              <w:t>При очной форме предоставления услуги</w:t>
            </w:r>
          </w:p>
        </w:tc>
        <w:tc>
          <w:tcPr>
            <w:tcW w:w="4011" w:type="dxa"/>
            <w:gridSpan w:val="4"/>
            <w:vAlign w:val="center"/>
          </w:tcPr>
          <w:p w:rsidR="00560390" w:rsidRPr="00333285" w:rsidRDefault="00560390" w:rsidP="00827A61">
            <w:pPr>
              <w:widowControl/>
              <w:autoSpaceDE/>
              <w:autoSpaceDN/>
              <w:adjustRightInd/>
              <w:jc w:val="center"/>
              <w:rPr>
                <w:rFonts w:ascii="Times New Roman" w:eastAsia="Times New Roman" w:hAnsi="Times New Roman" w:cs="Times New Roman"/>
                <w:sz w:val="14"/>
                <w:szCs w:val="14"/>
              </w:rPr>
            </w:pPr>
            <w:r w:rsidRPr="00333285">
              <w:rPr>
                <w:rFonts w:ascii="Times New Roman" w:eastAsia="Times New Roman" w:hAnsi="Times New Roman" w:cs="Times New Roman"/>
                <w:sz w:val="14"/>
                <w:szCs w:val="14"/>
              </w:rPr>
              <w:t>При заочной форме предоставления услуги</w:t>
            </w:r>
          </w:p>
        </w:tc>
      </w:tr>
      <w:tr w:rsidR="00560390" w:rsidRPr="00333285" w:rsidTr="00827A61">
        <w:tc>
          <w:tcPr>
            <w:tcW w:w="426" w:type="dxa"/>
            <w:vMerge/>
            <w:vAlign w:val="center"/>
          </w:tcPr>
          <w:p w:rsidR="00560390" w:rsidRPr="00333285" w:rsidRDefault="00560390" w:rsidP="00827A61">
            <w:pPr>
              <w:widowControl/>
              <w:autoSpaceDE/>
              <w:autoSpaceDN/>
              <w:adjustRightInd/>
              <w:jc w:val="both"/>
              <w:rPr>
                <w:rFonts w:ascii="Times New Roman" w:eastAsia="Times New Roman" w:hAnsi="Times New Roman" w:cs="Times New Roman"/>
                <w:sz w:val="14"/>
                <w:szCs w:val="14"/>
              </w:rPr>
            </w:pPr>
          </w:p>
        </w:tc>
        <w:tc>
          <w:tcPr>
            <w:tcW w:w="1984" w:type="dxa"/>
            <w:vMerge/>
            <w:vAlign w:val="center"/>
          </w:tcPr>
          <w:p w:rsidR="00560390" w:rsidRPr="00333285" w:rsidRDefault="00560390" w:rsidP="00827A61">
            <w:pPr>
              <w:widowControl/>
              <w:autoSpaceDE/>
              <w:autoSpaceDN/>
              <w:adjustRightInd/>
              <w:rPr>
                <w:rFonts w:ascii="Times New Roman" w:eastAsia="Times New Roman" w:hAnsi="Times New Roman" w:cs="Times New Roman"/>
                <w:sz w:val="14"/>
                <w:szCs w:val="14"/>
              </w:rPr>
            </w:pPr>
          </w:p>
        </w:tc>
        <w:tc>
          <w:tcPr>
            <w:tcW w:w="851" w:type="dxa"/>
            <w:vMerge/>
            <w:vAlign w:val="center"/>
          </w:tcPr>
          <w:p w:rsidR="00560390" w:rsidRPr="00333285" w:rsidRDefault="00560390" w:rsidP="00827A61">
            <w:pPr>
              <w:widowControl/>
              <w:autoSpaceDE/>
              <w:autoSpaceDN/>
              <w:adjustRightInd/>
              <w:rPr>
                <w:rFonts w:ascii="Times New Roman" w:eastAsia="Times New Roman" w:hAnsi="Times New Roman" w:cs="Times New Roman"/>
                <w:sz w:val="14"/>
                <w:szCs w:val="14"/>
              </w:rPr>
            </w:pPr>
          </w:p>
        </w:tc>
        <w:tc>
          <w:tcPr>
            <w:tcW w:w="1559" w:type="dxa"/>
            <w:gridSpan w:val="2"/>
            <w:vAlign w:val="center"/>
          </w:tcPr>
          <w:p w:rsidR="00560390" w:rsidRPr="00333285" w:rsidRDefault="00560390" w:rsidP="00827A61">
            <w:pPr>
              <w:widowControl/>
              <w:autoSpaceDE/>
              <w:autoSpaceDN/>
              <w:adjustRightInd/>
              <w:jc w:val="center"/>
              <w:rPr>
                <w:rFonts w:ascii="Times New Roman" w:eastAsia="Times New Roman" w:hAnsi="Times New Roman" w:cs="Times New Roman"/>
                <w:sz w:val="14"/>
                <w:szCs w:val="14"/>
              </w:rPr>
            </w:pPr>
            <w:r w:rsidRPr="00333285">
              <w:rPr>
                <w:rFonts w:ascii="Times New Roman" w:eastAsia="Times New Roman" w:hAnsi="Times New Roman" w:cs="Times New Roman"/>
                <w:sz w:val="14"/>
                <w:szCs w:val="14"/>
              </w:rPr>
              <w:t>Бумажный вид</w:t>
            </w:r>
          </w:p>
        </w:tc>
        <w:tc>
          <w:tcPr>
            <w:tcW w:w="709"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sz w:val="14"/>
                <w:szCs w:val="14"/>
              </w:rPr>
            </w:pPr>
            <w:r w:rsidRPr="00333285">
              <w:rPr>
                <w:rFonts w:ascii="Times New Roman" w:eastAsia="Times New Roman" w:hAnsi="Times New Roman" w:cs="Times New Roman"/>
                <w:sz w:val="14"/>
                <w:szCs w:val="14"/>
              </w:rPr>
              <w:t>Электронный вид</w:t>
            </w:r>
          </w:p>
        </w:tc>
        <w:tc>
          <w:tcPr>
            <w:tcW w:w="1275" w:type="dxa"/>
            <w:gridSpan w:val="2"/>
            <w:vAlign w:val="center"/>
          </w:tcPr>
          <w:p w:rsidR="00560390" w:rsidRPr="00333285" w:rsidRDefault="00560390" w:rsidP="00827A61">
            <w:pPr>
              <w:widowControl/>
              <w:autoSpaceDE/>
              <w:autoSpaceDN/>
              <w:adjustRightInd/>
              <w:jc w:val="center"/>
              <w:rPr>
                <w:rFonts w:ascii="Times New Roman" w:eastAsia="Times New Roman" w:hAnsi="Times New Roman" w:cs="Times New Roman"/>
                <w:sz w:val="14"/>
                <w:szCs w:val="14"/>
              </w:rPr>
            </w:pPr>
            <w:r w:rsidRPr="00333285">
              <w:rPr>
                <w:rFonts w:ascii="Times New Roman" w:eastAsia="Times New Roman" w:hAnsi="Times New Roman" w:cs="Times New Roman"/>
                <w:sz w:val="14"/>
                <w:szCs w:val="14"/>
              </w:rPr>
              <w:t>Бумажный вид</w:t>
            </w:r>
          </w:p>
        </w:tc>
        <w:tc>
          <w:tcPr>
            <w:tcW w:w="1560" w:type="dxa"/>
            <w:vAlign w:val="center"/>
          </w:tcPr>
          <w:p w:rsidR="00560390" w:rsidRPr="00333285" w:rsidRDefault="00560390" w:rsidP="00827A61">
            <w:pPr>
              <w:widowControl/>
              <w:autoSpaceDE/>
              <w:autoSpaceDN/>
              <w:adjustRightInd/>
              <w:rPr>
                <w:rFonts w:ascii="Times New Roman" w:eastAsia="Times New Roman" w:hAnsi="Times New Roman" w:cs="Times New Roman"/>
                <w:sz w:val="14"/>
                <w:szCs w:val="14"/>
              </w:rPr>
            </w:pPr>
            <w:r w:rsidRPr="00333285">
              <w:rPr>
                <w:rFonts w:ascii="Times New Roman" w:eastAsia="Times New Roman" w:hAnsi="Times New Roman" w:cs="Times New Roman"/>
                <w:sz w:val="14"/>
                <w:szCs w:val="14"/>
              </w:rPr>
              <w:t>Бумажно-электронный вид</w:t>
            </w:r>
          </w:p>
        </w:tc>
        <w:tc>
          <w:tcPr>
            <w:tcW w:w="1176"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sz w:val="14"/>
                <w:szCs w:val="14"/>
              </w:rPr>
            </w:pPr>
            <w:r w:rsidRPr="00333285">
              <w:rPr>
                <w:rFonts w:ascii="Times New Roman" w:eastAsia="Times New Roman" w:hAnsi="Times New Roman" w:cs="Times New Roman"/>
                <w:sz w:val="14"/>
                <w:szCs w:val="14"/>
              </w:rPr>
              <w:t>Электронный вид</w:t>
            </w:r>
          </w:p>
        </w:tc>
      </w:tr>
      <w:tr w:rsidR="00560390" w:rsidRPr="00333285" w:rsidTr="00827A61">
        <w:trPr>
          <w:trHeight w:val="695"/>
        </w:trPr>
        <w:tc>
          <w:tcPr>
            <w:tcW w:w="426" w:type="dxa"/>
            <w:vMerge/>
            <w:vAlign w:val="center"/>
          </w:tcPr>
          <w:p w:rsidR="00560390" w:rsidRPr="00333285" w:rsidRDefault="00560390" w:rsidP="00827A61">
            <w:pPr>
              <w:widowControl/>
              <w:autoSpaceDE/>
              <w:autoSpaceDN/>
              <w:adjustRightInd/>
              <w:jc w:val="both"/>
              <w:rPr>
                <w:rFonts w:ascii="Times New Roman" w:eastAsia="Times New Roman" w:hAnsi="Times New Roman" w:cs="Times New Roman"/>
                <w:sz w:val="14"/>
                <w:szCs w:val="14"/>
              </w:rPr>
            </w:pPr>
          </w:p>
        </w:tc>
        <w:tc>
          <w:tcPr>
            <w:tcW w:w="1984" w:type="dxa"/>
            <w:vMerge/>
            <w:vAlign w:val="center"/>
          </w:tcPr>
          <w:p w:rsidR="00560390" w:rsidRPr="00333285" w:rsidRDefault="00560390" w:rsidP="00827A61">
            <w:pPr>
              <w:widowControl/>
              <w:autoSpaceDE/>
              <w:autoSpaceDN/>
              <w:adjustRightInd/>
              <w:rPr>
                <w:rFonts w:ascii="Times New Roman" w:eastAsia="Times New Roman" w:hAnsi="Times New Roman" w:cs="Times New Roman"/>
                <w:sz w:val="14"/>
                <w:szCs w:val="14"/>
              </w:rPr>
            </w:pPr>
          </w:p>
        </w:tc>
        <w:tc>
          <w:tcPr>
            <w:tcW w:w="851" w:type="dxa"/>
            <w:vMerge/>
            <w:vAlign w:val="center"/>
          </w:tcPr>
          <w:p w:rsidR="00560390" w:rsidRPr="00333285" w:rsidRDefault="00560390" w:rsidP="00827A61">
            <w:pPr>
              <w:widowControl/>
              <w:autoSpaceDE/>
              <w:autoSpaceDN/>
              <w:adjustRightInd/>
              <w:rPr>
                <w:rFonts w:ascii="Times New Roman" w:eastAsia="Times New Roman" w:hAnsi="Times New Roman" w:cs="Times New Roman"/>
                <w:sz w:val="14"/>
                <w:szCs w:val="14"/>
              </w:rPr>
            </w:pPr>
          </w:p>
        </w:tc>
        <w:tc>
          <w:tcPr>
            <w:tcW w:w="992"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sz w:val="14"/>
                <w:szCs w:val="14"/>
              </w:rPr>
            </w:pPr>
            <w:r w:rsidRPr="00333285">
              <w:rPr>
                <w:rFonts w:ascii="Times New Roman" w:eastAsia="Times New Roman" w:hAnsi="Times New Roman" w:cs="Times New Roman"/>
                <w:sz w:val="14"/>
                <w:szCs w:val="14"/>
              </w:rPr>
              <w:t>Вид документа</w:t>
            </w:r>
          </w:p>
        </w:tc>
        <w:tc>
          <w:tcPr>
            <w:tcW w:w="567"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sz w:val="14"/>
                <w:szCs w:val="14"/>
              </w:rPr>
            </w:pPr>
            <w:r w:rsidRPr="00333285">
              <w:rPr>
                <w:rFonts w:ascii="Times New Roman" w:eastAsia="Times New Roman" w:hAnsi="Times New Roman" w:cs="Times New Roman"/>
                <w:sz w:val="14"/>
                <w:szCs w:val="14"/>
              </w:rPr>
              <w:t>Кол - во</w:t>
            </w:r>
          </w:p>
        </w:tc>
        <w:tc>
          <w:tcPr>
            <w:tcW w:w="709"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sz w:val="14"/>
                <w:szCs w:val="14"/>
              </w:rPr>
            </w:pPr>
            <w:r w:rsidRPr="00333285">
              <w:rPr>
                <w:rFonts w:ascii="Times New Roman" w:eastAsia="Times New Roman" w:hAnsi="Times New Roman" w:cs="Times New Roman"/>
                <w:sz w:val="14"/>
                <w:szCs w:val="14"/>
              </w:rPr>
              <w:t>Вид документа</w:t>
            </w:r>
          </w:p>
        </w:tc>
        <w:tc>
          <w:tcPr>
            <w:tcW w:w="708"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sz w:val="14"/>
                <w:szCs w:val="14"/>
              </w:rPr>
            </w:pPr>
            <w:r w:rsidRPr="00333285">
              <w:rPr>
                <w:rFonts w:ascii="Times New Roman" w:eastAsia="Times New Roman" w:hAnsi="Times New Roman" w:cs="Times New Roman"/>
                <w:sz w:val="14"/>
                <w:szCs w:val="14"/>
              </w:rPr>
              <w:t>Вид документа</w:t>
            </w:r>
          </w:p>
        </w:tc>
        <w:tc>
          <w:tcPr>
            <w:tcW w:w="567"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sz w:val="14"/>
                <w:szCs w:val="14"/>
              </w:rPr>
            </w:pPr>
            <w:r w:rsidRPr="00333285">
              <w:rPr>
                <w:rFonts w:ascii="Times New Roman" w:eastAsia="Times New Roman" w:hAnsi="Times New Roman" w:cs="Times New Roman"/>
                <w:sz w:val="14"/>
                <w:szCs w:val="14"/>
              </w:rPr>
              <w:t>Кол - во</w:t>
            </w:r>
          </w:p>
        </w:tc>
        <w:tc>
          <w:tcPr>
            <w:tcW w:w="1560" w:type="dxa"/>
            <w:vAlign w:val="center"/>
          </w:tcPr>
          <w:p w:rsidR="00560390" w:rsidRPr="00333285" w:rsidRDefault="00560390" w:rsidP="00827A61">
            <w:pPr>
              <w:widowControl/>
              <w:autoSpaceDE/>
              <w:autoSpaceDN/>
              <w:adjustRightInd/>
              <w:rPr>
                <w:rFonts w:ascii="Times New Roman" w:eastAsia="Times New Roman" w:hAnsi="Times New Roman" w:cs="Times New Roman"/>
                <w:sz w:val="14"/>
                <w:szCs w:val="14"/>
              </w:rPr>
            </w:pPr>
            <w:r w:rsidRPr="00333285">
              <w:rPr>
                <w:rFonts w:ascii="Times New Roman" w:eastAsia="Times New Roman" w:hAnsi="Times New Roman" w:cs="Times New Roman"/>
                <w:sz w:val="14"/>
                <w:szCs w:val="14"/>
              </w:rPr>
              <w:t>Вид документа</w:t>
            </w:r>
          </w:p>
        </w:tc>
        <w:tc>
          <w:tcPr>
            <w:tcW w:w="1176"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sz w:val="14"/>
                <w:szCs w:val="14"/>
              </w:rPr>
            </w:pPr>
            <w:r w:rsidRPr="00333285">
              <w:rPr>
                <w:rFonts w:ascii="Times New Roman" w:eastAsia="Times New Roman" w:hAnsi="Times New Roman" w:cs="Times New Roman"/>
                <w:sz w:val="14"/>
                <w:szCs w:val="14"/>
              </w:rPr>
              <w:t>Вид документа</w:t>
            </w:r>
          </w:p>
        </w:tc>
      </w:tr>
      <w:tr w:rsidR="00560390" w:rsidRPr="00333285" w:rsidTr="00827A61">
        <w:trPr>
          <w:trHeight w:val="2250"/>
        </w:trPr>
        <w:tc>
          <w:tcPr>
            <w:tcW w:w="426" w:type="dxa"/>
            <w:vAlign w:val="center"/>
          </w:tcPr>
          <w:p w:rsidR="00560390" w:rsidRPr="00333285" w:rsidRDefault="00560390" w:rsidP="00827A61">
            <w:pPr>
              <w:widowControl/>
              <w:numPr>
                <w:ilvl w:val="0"/>
                <w:numId w:val="3"/>
              </w:numPr>
              <w:autoSpaceDE/>
              <w:autoSpaceDN/>
              <w:adjustRightInd/>
              <w:spacing w:after="200" w:line="276" w:lineRule="auto"/>
              <w:jc w:val="both"/>
              <w:rPr>
                <w:rFonts w:ascii="Times New Roman" w:eastAsia="Times New Roman" w:hAnsi="Times New Roman" w:cs="Times New Roman"/>
              </w:rPr>
            </w:pPr>
          </w:p>
        </w:tc>
        <w:tc>
          <w:tcPr>
            <w:tcW w:w="1984" w:type="dxa"/>
            <w:vAlign w:val="center"/>
          </w:tcPr>
          <w:p w:rsidR="00560390" w:rsidRPr="00333285" w:rsidRDefault="00560390" w:rsidP="00827A61">
            <w:pPr>
              <w:widowControl/>
              <w:autoSpaceDE/>
              <w:autoSpaceDN/>
              <w:adjustRightInd/>
              <w:rPr>
                <w:rFonts w:ascii="Times New Roman" w:eastAsia="Times New Roman" w:hAnsi="Times New Roman" w:cs="Times New Roman"/>
              </w:rPr>
            </w:pPr>
            <w:r w:rsidRPr="00333285">
              <w:rPr>
                <w:rFonts w:ascii="Times New Roman" w:eastAsia="Times New Roman" w:hAnsi="Times New Roman" w:cs="Times New Roman"/>
              </w:rPr>
              <w:t>заявление о предоставлении документированной информации</w:t>
            </w:r>
          </w:p>
        </w:tc>
        <w:tc>
          <w:tcPr>
            <w:tcW w:w="851"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p>
        </w:tc>
        <w:tc>
          <w:tcPr>
            <w:tcW w:w="992"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r w:rsidRPr="00333285">
              <w:rPr>
                <w:rFonts w:ascii="Times New Roman" w:eastAsia="Times New Roman" w:hAnsi="Times New Roman" w:cs="Times New Roman"/>
              </w:rPr>
              <w:t>оригинал</w:t>
            </w:r>
          </w:p>
        </w:tc>
        <w:tc>
          <w:tcPr>
            <w:tcW w:w="567"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r w:rsidRPr="00333285">
              <w:rPr>
                <w:rFonts w:ascii="Times New Roman" w:eastAsia="Times New Roman" w:hAnsi="Times New Roman" w:cs="Times New Roman"/>
              </w:rPr>
              <w:t>1</w:t>
            </w:r>
          </w:p>
        </w:tc>
        <w:tc>
          <w:tcPr>
            <w:tcW w:w="709"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r w:rsidRPr="00333285">
              <w:rPr>
                <w:rFonts w:ascii="Times New Roman" w:eastAsia="Times New Roman" w:hAnsi="Times New Roman" w:cs="Times New Roman"/>
              </w:rPr>
              <w:t>-</w:t>
            </w:r>
          </w:p>
        </w:tc>
        <w:tc>
          <w:tcPr>
            <w:tcW w:w="708"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r w:rsidRPr="00333285">
              <w:rPr>
                <w:rFonts w:ascii="Times New Roman" w:eastAsia="Times New Roman" w:hAnsi="Times New Roman" w:cs="Times New Roman"/>
              </w:rPr>
              <w:t>оригинал</w:t>
            </w:r>
          </w:p>
        </w:tc>
        <w:tc>
          <w:tcPr>
            <w:tcW w:w="567"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r w:rsidRPr="00333285">
              <w:rPr>
                <w:rFonts w:ascii="Times New Roman" w:eastAsia="Times New Roman" w:hAnsi="Times New Roman" w:cs="Times New Roman"/>
              </w:rPr>
              <w:t>1</w:t>
            </w:r>
          </w:p>
        </w:tc>
        <w:tc>
          <w:tcPr>
            <w:tcW w:w="1560" w:type="dxa"/>
          </w:tcPr>
          <w:p w:rsidR="00560390" w:rsidRPr="00333285" w:rsidRDefault="00560390" w:rsidP="00827A61">
            <w:pPr>
              <w:widowControl/>
              <w:autoSpaceDE/>
              <w:autoSpaceDN/>
              <w:adjustRightInd/>
              <w:rPr>
                <w:rFonts w:ascii="Times New Roman" w:eastAsia="Times New Roman" w:hAnsi="Times New Roman" w:cs="Times New Roman"/>
              </w:rPr>
            </w:pPr>
            <w:r w:rsidRPr="00333285">
              <w:rPr>
                <w:rFonts w:ascii="Times New Roman" w:eastAsia="Times New Roman" w:hAnsi="Times New Roman" w:cs="Times New Roman"/>
              </w:rPr>
              <w:t xml:space="preserve">1. скан-копия документа, сформированного в бумажном виде </w:t>
            </w:r>
          </w:p>
          <w:p w:rsidR="00560390" w:rsidRPr="00333285" w:rsidRDefault="00560390" w:rsidP="00827A61">
            <w:pPr>
              <w:widowControl/>
              <w:autoSpaceDE/>
              <w:autoSpaceDN/>
              <w:adjustRightInd/>
              <w:rPr>
                <w:rFonts w:ascii="Times New Roman" w:eastAsia="Times New Roman" w:hAnsi="Times New Roman" w:cs="Times New Roman"/>
              </w:rPr>
            </w:pPr>
            <w:r w:rsidRPr="00333285">
              <w:rPr>
                <w:rFonts w:ascii="Times New Roman" w:eastAsia="Times New Roman" w:hAnsi="Times New Roman" w:cs="Times New Roman"/>
              </w:rPr>
              <w:t>2. факсимильное сообщение, содержащее документ, сформированный в бумажном виде</w:t>
            </w:r>
          </w:p>
        </w:tc>
        <w:tc>
          <w:tcPr>
            <w:tcW w:w="1176"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r w:rsidRPr="00333285">
              <w:rPr>
                <w:rFonts w:ascii="Times New Roman" w:eastAsia="Times New Roman" w:hAnsi="Times New Roman" w:cs="Times New Roman"/>
              </w:rPr>
              <w:t>электронный документ, заверенный ЭП заявителя</w:t>
            </w:r>
          </w:p>
        </w:tc>
      </w:tr>
      <w:tr w:rsidR="00560390" w:rsidRPr="00333285" w:rsidTr="00827A61">
        <w:tc>
          <w:tcPr>
            <w:tcW w:w="426" w:type="dxa"/>
            <w:vAlign w:val="center"/>
          </w:tcPr>
          <w:p w:rsidR="00560390" w:rsidRPr="00333285" w:rsidRDefault="00560390" w:rsidP="00827A61">
            <w:pPr>
              <w:widowControl/>
              <w:numPr>
                <w:ilvl w:val="0"/>
                <w:numId w:val="3"/>
              </w:numPr>
              <w:autoSpaceDE/>
              <w:autoSpaceDN/>
              <w:adjustRightInd/>
              <w:spacing w:after="200" w:line="276" w:lineRule="auto"/>
              <w:jc w:val="center"/>
              <w:rPr>
                <w:rFonts w:ascii="Times New Roman" w:eastAsia="Times New Roman" w:hAnsi="Times New Roman" w:cs="Times New Roman"/>
              </w:rPr>
            </w:pPr>
          </w:p>
        </w:tc>
        <w:tc>
          <w:tcPr>
            <w:tcW w:w="1984" w:type="dxa"/>
            <w:vAlign w:val="center"/>
          </w:tcPr>
          <w:p w:rsidR="00560390" w:rsidRPr="00333285" w:rsidRDefault="00560390" w:rsidP="00827A61">
            <w:pPr>
              <w:widowControl/>
              <w:autoSpaceDE/>
              <w:autoSpaceDN/>
              <w:adjustRightInd/>
              <w:rPr>
                <w:rFonts w:ascii="Times New Roman" w:eastAsia="Times New Roman" w:hAnsi="Times New Roman" w:cs="Times New Roman"/>
              </w:rPr>
            </w:pPr>
            <w:r w:rsidRPr="00333285">
              <w:rPr>
                <w:rFonts w:ascii="Times New Roman" w:eastAsia="Times New Roman" w:hAnsi="Times New Roman" w:cs="Times New Roman"/>
              </w:rPr>
              <w:t>документ, удостоверяющий личность получателя услуги</w:t>
            </w:r>
          </w:p>
        </w:tc>
        <w:tc>
          <w:tcPr>
            <w:tcW w:w="851"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p>
        </w:tc>
        <w:tc>
          <w:tcPr>
            <w:tcW w:w="992"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r w:rsidRPr="00333285">
              <w:rPr>
                <w:rFonts w:ascii="Times New Roman" w:eastAsia="Times New Roman" w:hAnsi="Times New Roman" w:cs="Times New Roman"/>
              </w:rPr>
              <w:t>оригинал предъявляется при обращении</w:t>
            </w:r>
          </w:p>
        </w:tc>
        <w:tc>
          <w:tcPr>
            <w:tcW w:w="567"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r w:rsidRPr="00333285">
              <w:rPr>
                <w:rFonts w:ascii="Times New Roman" w:eastAsia="Times New Roman" w:hAnsi="Times New Roman" w:cs="Times New Roman"/>
              </w:rPr>
              <w:t>-</w:t>
            </w:r>
          </w:p>
        </w:tc>
        <w:tc>
          <w:tcPr>
            <w:tcW w:w="709"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r w:rsidRPr="00333285">
              <w:rPr>
                <w:rFonts w:ascii="Times New Roman" w:eastAsia="Times New Roman" w:hAnsi="Times New Roman" w:cs="Times New Roman"/>
              </w:rPr>
              <w:t>УЭК*</w:t>
            </w:r>
          </w:p>
        </w:tc>
        <w:tc>
          <w:tcPr>
            <w:tcW w:w="708"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r w:rsidRPr="00333285">
              <w:rPr>
                <w:rFonts w:ascii="Times New Roman" w:eastAsia="Times New Roman" w:hAnsi="Times New Roman" w:cs="Times New Roman"/>
              </w:rPr>
              <w:t>копия</w:t>
            </w:r>
          </w:p>
        </w:tc>
        <w:tc>
          <w:tcPr>
            <w:tcW w:w="567"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r w:rsidRPr="00333285">
              <w:rPr>
                <w:rFonts w:ascii="Times New Roman" w:eastAsia="Times New Roman" w:hAnsi="Times New Roman" w:cs="Times New Roman"/>
              </w:rPr>
              <w:t>1</w:t>
            </w:r>
          </w:p>
        </w:tc>
        <w:tc>
          <w:tcPr>
            <w:tcW w:w="1560" w:type="dxa"/>
            <w:vAlign w:val="center"/>
          </w:tcPr>
          <w:p w:rsidR="00560390" w:rsidRPr="00333285" w:rsidRDefault="00560390" w:rsidP="00827A61">
            <w:pPr>
              <w:widowControl/>
              <w:autoSpaceDE/>
              <w:autoSpaceDN/>
              <w:adjustRightInd/>
              <w:rPr>
                <w:rFonts w:ascii="Times New Roman" w:eastAsia="Times New Roman" w:hAnsi="Times New Roman" w:cs="Times New Roman"/>
              </w:rPr>
            </w:pPr>
            <w:r w:rsidRPr="00333285">
              <w:rPr>
                <w:rFonts w:ascii="Times New Roman" w:eastAsia="Times New Roman" w:hAnsi="Times New Roman" w:cs="Times New Roman"/>
              </w:rPr>
              <w:t xml:space="preserve">1. скан-копия документа, сформированного в бумажном виде </w:t>
            </w:r>
          </w:p>
          <w:p w:rsidR="00560390" w:rsidRPr="00333285" w:rsidRDefault="00560390" w:rsidP="00827A61">
            <w:pPr>
              <w:widowControl/>
              <w:autoSpaceDE/>
              <w:autoSpaceDN/>
              <w:adjustRightInd/>
              <w:rPr>
                <w:rFonts w:ascii="Times New Roman" w:eastAsia="Times New Roman" w:hAnsi="Times New Roman" w:cs="Times New Roman"/>
              </w:rPr>
            </w:pPr>
            <w:r w:rsidRPr="00333285">
              <w:rPr>
                <w:rFonts w:ascii="Times New Roman" w:eastAsia="Times New Roman" w:hAnsi="Times New Roman" w:cs="Times New Roman"/>
              </w:rPr>
              <w:t>2. факсимильное сообщение, содержащее документ, сформированный в бумажном виде</w:t>
            </w:r>
          </w:p>
        </w:tc>
        <w:tc>
          <w:tcPr>
            <w:tcW w:w="1176"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r w:rsidRPr="00333285">
              <w:rPr>
                <w:rFonts w:ascii="Times New Roman" w:eastAsia="Times New Roman" w:hAnsi="Times New Roman" w:cs="Times New Roman"/>
              </w:rPr>
              <w:t>УЭК</w:t>
            </w:r>
          </w:p>
        </w:tc>
      </w:tr>
    </w:tbl>
    <w:p w:rsidR="00560390" w:rsidRPr="00333285" w:rsidRDefault="00560390" w:rsidP="00560390">
      <w:pPr>
        <w:widowControl/>
        <w:autoSpaceDE/>
        <w:autoSpaceDN/>
        <w:adjustRightInd/>
        <w:spacing w:line="276" w:lineRule="auto"/>
        <w:ind w:firstLine="709"/>
        <w:jc w:val="both"/>
        <w:rPr>
          <w:rFonts w:ascii="Times New Roman" w:eastAsia="Times New Roman" w:hAnsi="Times New Roman" w:cs="Times New Roman"/>
          <w:sz w:val="24"/>
          <w:szCs w:val="24"/>
        </w:rPr>
      </w:pPr>
      <w:r w:rsidRPr="00333285">
        <w:rPr>
          <w:rFonts w:ascii="Times New Roman" w:eastAsia="Times New Roman" w:hAnsi="Times New Roman" w:cs="Times New Roman"/>
          <w:sz w:val="24"/>
          <w:szCs w:val="24"/>
        </w:rPr>
        <w:t>*УЭК- универсальная электронная карта гражданина</w:t>
      </w:r>
    </w:p>
    <w:p w:rsidR="00560390" w:rsidRPr="00333285" w:rsidRDefault="00560390" w:rsidP="00560390">
      <w:pPr>
        <w:widowControl/>
        <w:autoSpaceDE/>
        <w:autoSpaceDN/>
        <w:adjustRightInd/>
        <w:spacing w:line="276" w:lineRule="auto"/>
        <w:ind w:firstLine="709"/>
        <w:jc w:val="both"/>
        <w:rPr>
          <w:rFonts w:ascii="Times New Roman" w:eastAsia="Times New Roman" w:hAnsi="Times New Roman" w:cs="Times New Roman"/>
          <w:sz w:val="24"/>
          <w:szCs w:val="24"/>
        </w:rPr>
      </w:pPr>
      <w:r w:rsidRPr="00333285">
        <w:rPr>
          <w:rFonts w:ascii="Times New Roman" w:eastAsia="Times New Roman" w:hAnsi="Times New Roman" w:cs="Times New Roman"/>
          <w:sz w:val="24"/>
          <w:szCs w:val="24"/>
        </w:rPr>
        <w:t xml:space="preserve">*ЭП- электронная подпись </w:t>
      </w:r>
    </w:p>
    <w:p w:rsidR="00560390" w:rsidRPr="00333285" w:rsidRDefault="00560390" w:rsidP="00560390">
      <w:pPr>
        <w:widowControl/>
        <w:autoSpaceDE/>
        <w:autoSpaceDN/>
        <w:adjustRightInd/>
        <w:spacing w:line="276" w:lineRule="auto"/>
        <w:ind w:firstLine="709"/>
        <w:jc w:val="both"/>
        <w:rPr>
          <w:rFonts w:ascii="Times New Roman" w:eastAsia="Times New Roman" w:hAnsi="Times New Roman" w:cs="Times New Roman"/>
          <w:sz w:val="24"/>
          <w:szCs w:val="24"/>
        </w:rPr>
      </w:pPr>
      <w:r w:rsidRPr="00333285">
        <w:rPr>
          <w:rFonts w:ascii="Times New Roman" w:eastAsia="Times New Roman" w:hAnsi="Times New Roman" w:cs="Times New Roman"/>
          <w:sz w:val="24"/>
          <w:szCs w:val="24"/>
        </w:rPr>
        <w:t xml:space="preserve">Формы и вид обращения заявителя в отдел по делам молодежи (в случае, если заявителем является лицо, действующее от имени законного представителя на основании доверенности)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26"/>
        <w:gridCol w:w="1842"/>
        <w:gridCol w:w="993"/>
        <w:gridCol w:w="992"/>
        <w:gridCol w:w="567"/>
        <w:gridCol w:w="709"/>
        <w:gridCol w:w="708"/>
        <w:gridCol w:w="567"/>
        <w:gridCol w:w="1560"/>
        <w:gridCol w:w="1134"/>
      </w:tblGrid>
      <w:tr w:rsidR="00560390" w:rsidRPr="00333285" w:rsidTr="00827A61">
        <w:tc>
          <w:tcPr>
            <w:tcW w:w="426" w:type="dxa"/>
            <w:vMerge w:val="restart"/>
            <w:vAlign w:val="center"/>
          </w:tcPr>
          <w:p w:rsidR="00560390" w:rsidRPr="00333285" w:rsidRDefault="00560390" w:rsidP="00827A61">
            <w:pPr>
              <w:widowControl/>
              <w:autoSpaceDE/>
              <w:autoSpaceDN/>
              <w:adjustRightInd/>
              <w:jc w:val="center"/>
              <w:rPr>
                <w:rFonts w:ascii="Times New Roman" w:eastAsia="Times New Roman" w:hAnsi="Times New Roman" w:cs="Times New Roman"/>
                <w:sz w:val="14"/>
                <w:szCs w:val="14"/>
              </w:rPr>
            </w:pPr>
            <w:r w:rsidRPr="00333285">
              <w:rPr>
                <w:rFonts w:ascii="Times New Roman" w:eastAsia="Times New Roman" w:hAnsi="Times New Roman" w:cs="Times New Roman"/>
                <w:sz w:val="14"/>
                <w:szCs w:val="14"/>
              </w:rPr>
              <w:t>№</w:t>
            </w:r>
          </w:p>
        </w:tc>
        <w:tc>
          <w:tcPr>
            <w:tcW w:w="1842" w:type="dxa"/>
            <w:vMerge w:val="restart"/>
            <w:vAlign w:val="center"/>
          </w:tcPr>
          <w:p w:rsidR="00560390" w:rsidRPr="00333285" w:rsidRDefault="00560390" w:rsidP="00827A61">
            <w:pPr>
              <w:widowControl/>
              <w:autoSpaceDE/>
              <w:autoSpaceDN/>
              <w:adjustRightInd/>
              <w:jc w:val="center"/>
              <w:rPr>
                <w:rFonts w:ascii="Times New Roman" w:eastAsia="Times New Roman" w:hAnsi="Times New Roman" w:cs="Times New Roman"/>
                <w:sz w:val="14"/>
                <w:szCs w:val="14"/>
              </w:rPr>
            </w:pPr>
            <w:r w:rsidRPr="00333285">
              <w:rPr>
                <w:rFonts w:ascii="Times New Roman" w:eastAsia="Times New Roman" w:hAnsi="Times New Roman" w:cs="Times New Roman"/>
                <w:sz w:val="14"/>
                <w:szCs w:val="14"/>
              </w:rPr>
              <w:t>Наименование документа</w:t>
            </w:r>
          </w:p>
        </w:tc>
        <w:tc>
          <w:tcPr>
            <w:tcW w:w="993" w:type="dxa"/>
            <w:vMerge w:val="restart"/>
            <w:vAlign w:val="center"/>
          </w:tcPr>
          <w:p w:rsidR="00560390" w:rsidRPr="00333285" w:rsidRDefault="00560390" w:rsidP="00827A61">
            <w:pPr>
              <w:widowControl/>
              <w:autoSpaceDE/>
              <w:autoSpaceDN/>
              <w:adjustRightInd/>
              <w:jc w:val="center"/>
              <w:rPr>
                <w:rFonts w:ascii="Times New Roman" w:eastAsia="Times New Roman" w:hAnsi="Times New Roman" w:cs="Times New Roman"/>
                <w:sz w:val="14"/>
                <w:szCs w:val="14"/>
              </w:rPr>
            </w:pPr>
            <w:r w:rsidRPr="00333285">
              <w:rPr>
                <w:rFonts w:ascii="Times New Roman" w:eastAsia="Times New Roman" w:hAnsi="Times New Roman" w:cs="Times New Roman"/>
                <w:sz w:val="14"/>
                <w:szCs w:val="14"/>
              </w:rPr>
              <w:t>Необходимость предоставления, в следующих случаях</w:t>
            </w:r>
          </w:p>
        </w:tc>
        <w:tc>
          <w:tcPr>
            <w:tcW w:w="2268" w:type="dxa"/>
            <w:gridSpan w:val="3"/>
            <w:vAlign w:val="center"/>
          </w:tcPr>
          <w:p w:rsidR="00560390" w:rsidRPr="00333285" w:rsidRDefault="00560390" w:rsidP="00827A61">
            <w:pPr>
              <w:widowControl/>
              <w:autoSpaceDE/>
              <w:autoSpaceDN/>
              <w:adjustRightInd/>
              <w:jc w:val="center"/>
              <w:rPr>
                <w:rFonts w:ascii="Times New Roman" w:eastAsia="Times New Roman" w:hAnsi="Times New Roman" w:cs="Times New Roman"/>
                <w:sz w:val="14"/>
                <w:szCs w:val="14"/>
              </w:rPr>
            </w:pPr>
            <w:r w:rsidRPr="00333285">
              <w:rPr>
                <w:rFonts w:ascii="Times New Roman" w:eastAsia="Times New Roman" w:hAnsi="Times New Roman" w:cs="Times New Roman"/>
                <w:sz w:val="14"/>
                <w:szCs w:val="14"/>
              </w:rPr>
              <w:t>При очной форме предоставления услуги</w:t>
            </w:r>
          </w:p>
        </w:tc>
        <w:tc>
          <w:tcPr>
            <w:tcW w:w="3969" w:type="dxa"/>
            <w:gridSpan w:val="4"/>
            <w:vAlign w:val="center"/>
          </w:tcPr>
          <w:p w:rsidR="00560390" w:rsidRPr="00333285" w:rsidRDefault="00560390" w:rsidP="00827A61">
            <w:pPr>
              <w:widowControl/>
              <w:autoSpaceDE/>
              <w:autoSpaceDN/>
              <w:adjustRightInd/>
              <w:jc w:val="center"/>
              <w:rPr>
                <w:rFonts w:ascii="Times New Roman" w:eastAsia="Times New Roman" w:hAnsi="Times New Roman" w:cs="Times New Roman"/>
                <w:sz w:val="14"/>
                <w:szCs w:val="14"/>
              </w:rPr>
            </w:pPr>
            <w:r w:rsidRPr="00333285">
              <w:rPr>
                <w:rFonts w:ascii="Times New Roman" w:eastAsia="Times New Roman" w:hAnsi="Times New Roman" w:cs="Times New Roman"/>
                <w:sz w:val="14"/>
                <w:szCs w:val="14"/>
              </w:rPr>
              <w:t>При заочной форме предоставления услуги</w:t>
            </w:r>
          </w:p>
        </w:tc>
      </w:tr>
      <w:tr w:rsidR="00560390" w:rsidRPr="00333285" w:rsidTr="00827A61">
        <w:tc>
          <w:tcPr>
            <w:tcW w:w="426" w:type="dxa"/>
            <w:vMerge/>
            <w:vAlign w:val="center"/>
          </w:tcPr>
          <w:p w:rsidR="00560390" w:rsidRPr="00333285" w:rsidRDefault="00560390" w:rsidP="00827A61">
            <w:pPr>
              <w:widowControl/>
              <w:autoSpaceDE/>
              <w:autoSpaceDN/>
              <w:adjustRightInd/>
              <w:rPr>
                <w:rFonts w:ascii="Times New Roman" w:eastAsia="Times New Roman" w:hAnsi="Times New Roman" w:cs="Times New Roman"/>
                <w:sz w:val="14"/>
                <w:szCs w:val="14"/>
              </w:rPr>
            </w:pPr>
          </w:p>
        </w:tc>
        <w:tc>
          <w:tcPr>
            <w:tcW w:w="1842" w:type="dxa"/>
            <w:vMerge/>
            <w:vAlign w:val="center"/>
          </w:tcPr>
          <w:p w:rsidR="00560390" w:rsidRPr="00333285" w:rsidRDefault="00560390" w:rsidP="00827A61">
            <w:pPr>
              <w:widowControl/>
              <w:autoSpaceDE/>
              <w:autoSpaceDN/>
              <w:adjustRightInd/>
              <w:rPr>
                <w:rFonts w:ascii="Times New Roman" w:eastAsia="Times New Roman" w:hAnsi="Times New Roman" w:cs="Times New Roman"/>
                <w:sz w:val="14"/>
                <w:szCs w:val="14"/>
              </w:rPr>
            </w:pPr>
          </w:p>
        </w:tc>
        <w:tc>
          <w:tcPr>
            <w:tcW w:w="993" w:type="dxa"/>
            <w:vMerge/>
            <w:vAlign w:val="center"/>
          </w:tcPr>
          <w:p w:rsidR="00560390" w:rsidRPr="00333285" w:rsidRDefault="00560390" w:rsidP="00827A61">
            <w:pPr>
              <w:widowControl/>
              <w:autoSpaceDE/>
              <w:autoSpaceDN/>
              <w:adjustRightInd/>
              <w:rPr>
                <w:rFonts w:ascii="Times New Roman" w:eastAsia="Times New Roman" w:hAnsi="Times New Roman" w:cs="Times New Roman"/>
                <w:sz w:val="14"/>
                <w:szCs w:val="14"/>
              </w:rPr>
            </w:pPr>
          </w:p>
        </w:tc>
        <w:tc>
          <w:tcPr>
            <w:tcW w:w="1559" w:type="dxa"/>
            <w:gridSpan w:val="2"/>
            <w:vAlign w:val="center"/>
          </w:tcPr>
          <w:p w:rsidR="00560390" w:rsidRPr="00333285" w:rsidRDefault="00560390" w:rsidP="00827A61">
            <w:pPr>
              <w:widowControl/>
              <w:autoSpaceDE/>
              <w:autoSpaceDN/>
              <w:adjustRightInd/>
              <w:jc w:val="center"/>
              <w:rPr>
                <w:rFonts w:ascii="Times New Roman" w:eastAsia="Times New Roman" w:hAnsi="Times New Roman" w:cs="Times New Roman"/>
                <w:sz w:val="14"/>
                <w:szCs w:val="14"/>
              </w:rPr>
            </w:pPr>
            <w:r w:rsidRPr="00333285">
              <w:rPr>
                <w:rFonts w:ascii="Times New Roman" w:eastAsia="Times New Roman" w:hAnsi="Times New Roman" w:cs="Times New Roman"/>
                <w:sz w:val="14"/>
                <w:szCs w:val="14"/>
              </w:rPr>
              <w:t>Бумажный вид</w:t>
            </w:r>
          </w:p>
        </w:tc>
        <w:tc>
          <w:tcPr>
            <w:tcW w:w="709"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sz w:val="14"/>
                <w:szCs w:val="14"/>
              </w:rPr>
            </w:pPr>
            <w:r w:rsidRPr="00333285">
              <w:rPr>
                <w:rFonts w:ascii="Times New Roman" w:eastAsia="Times New Roman" w:hAnsi="Times New Roman" w:cs="Times New Roman"/>
                <w:sz w:val="14"/>
                <w:szCs w:val="14"/>
              </w:rPr>
              <w:t>Электронный вид</w:t>
            </w:r>
          </w:p>
        </w:tc>
        <w:tc>
          <w:tcPr>
            <w:tcW w:w="1275" w:type="dxa"/>
            <w:gridSpan w:val="2"/>
            <w:vAlign w:val="center"/>
          </w:tcPr>
          <w:p w:rsidR="00560390" w:rsidRPr="00333285" w:rsidRDefault="00560390" w:rsidP="00827A61">
            <w:pPr>
              <w:widowControl/>
              <w:autoSpaceDE/>
              <w:autoSpaceDN/>
              <w:adjustRightInd/>
              <w:jc w:val="center"/>
              <w:rPr>
                <w:rFonts w:ascii="Times New Roman" w:eastAsia="Times New Roman" w:hAnsi="Times New Roman" w:cs="Times New Roman"/>
                <w:sz w:val="14"/>
                <w:szCs w:val="14"/>
              </w:rPr>
            </w:pPr>
            <w:r w:rsidRPr="00333285">
              <w:rPr>
                <w:rFonts w:ascii="Times New Roman" w:eastAsia="Times New Roman" w:hAnsi="Times New Roman" w:cs="Times New Roman"/>
                <w:sz w:val="14"/>
                <w:szCs w:val="14"/>
              </w:rPr>
              <w:t>Бумажный вид</w:t>
            </w:r>
          </w:p>
        </w:tc>
        <w:tc>
          <w:tcPr>
            <w:tcW w:w="1560"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sz w:val="14"/>
                <w:szCs w:val="14"/>
              </w:rPr>
            </w:pPr>
            <w:r w:rsidRPr="00333285">
              <w:rPr>
                <w:rFonts w:ascii="Times New Roman" w:eastAsia="Times New Roman" w:hAnsi="Times New Roman" w:cs="Times New Roman"/>
                <w:sz w:val="14"/>
                <w:szCs w:val="14"/>
              </w:rPr>
              <w:t>Бумажно-электронный вид</w:t>
            </w:r>
          </w:p>
        </w:tc>
        <w:tc>
          <w:tcPr>
            <w:tcW w:w="1134"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sz w:val="14"/>
                <w:szCs w:val="14"/>
              </w:rPr>
            </w:pPr>
            <w:r w:rsidRPr="00333285">
              <w:rPr>
                <w:rFonts w:ascii="Times New Roman" w:eastAsia="Times New Roman" w:hAnsi="Times New Roman" w:cs="Times New Roman"/>
                <w:sz w:val="14"/>
                <w:szCs w:val="14"/>
              </w:rPr>
              <w:t>Электронный вид</w:t>
            </w:r>
          </w:p>
        </w:tc>
      </w:tr>
      <w:tr w:rsidR="00560390" w:rsidRPr="00333285" w:rsidTr="00827A61">
        <w:tc>
          <w:tcPr>
            <w:tcW w:w="426" w:type="dxa"/>
            <w:vMerge/>
            <w:vAlign w:val="center"/>
          </w:tcPr>
          <w:p w:rsidR="00560390" w:rsidRPr="00333285" w:rsidRDefault="00560390" w:rsidP="00827A61">
            <w:pPr>
              <w:widowControl/>
              <w:autoSpaceDE/>
              <w:autoSpaceDN/>
              <w:adjustRightInd/>
              <w:rPr>
                <w:rFonts w:ascii="Times New Roman" w:eastAsia="Times New Roman" w:hAnsi="Times New Roman" w:cs="Times New Roman"/>
                <w:sz w:val="14"/>
                <w:szCs w:val="14"/>
              </w:rPr>
            </w:pPr>
          </w:p>
        </w:tc>
        <w:tc>
          <w:tcPr>
            <w:tcW w:w="1842" w:type="dxa"/>
            <w:vMerge/>
            <w:vAlign w:val="center"/>
          </w:tcPr>
          <w:p w:rsidR="00560390" w:rsidRPr="00333285" w:rsidRDefault="00560390" w:rsidP="00827A61">
            <w:pPr>
              <w:widowControl/>
              <w:autoSpaceDE/>
              <w:autoSpaceDN/>
              <w:adjustRightInd/>
              <w:rPr>
                <w:rFonts w:ascii="Times New Roman" w:eastAsia="Times New Roman" w:hAnsi="Times New Roman" w:cs="Times New Roman"/>
                <w:sz w:val="14"/>
                <w:szCs w:val="14"/>
              </w:rPr>
            </w:pPr>
          </w:p>
        </w:tc>
        <w:tc>
          <w:tcPr>
            <w:tcW w:w="993" w:type="dxa"/>
            <w:vMerge/>
            <w:vAlign w:val="center"/>
          </w:tcPr>
          <w:p w:rsidR="00560390" w:rsidRPr="00333285" w:rsidRDefault="00560390" w:rsidP="00827A61">
            <w:pPr>
              <w:widowControl/>
              <w:autoSpaceDE/>
              <w:autoSpaceDN/>
              <w:adjustRightInd/>
              <w:rPr>
                <w:rFonts w:ascii="Times New Roman" w:eastAsia="Times New Roman" w:hAnsi="Times New Roman" w:cs="Times New Roman"/>
                <w:sz w:val="14"/>
                <w:szCs w:val="14"/>
              </w:rPr>
            </w:pPr>
          </w:p>
        </w:tc>
        <w:tc>
          <w:tcPr>
            <w:tcW w:w="992"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sz w:val="14"/>
                <w:szCs w:val="14"/>
              </w:rPr>
            </w:pPr>
            <w:r w:rsidRPr="00333285">
              <w:rPr>
                <w:rFonts w:ascii="Times New Roman" w:eastAsia="Times New Roman" w:hAnsi="Times New Roman" w:cs="Times New Roman"/>
                <w:sz w:val="14"/>
                <w:szCs w:val="14"/>
              </w:rPr>
              <w:t>Вид документа</w:t>
            </w:r>
          </w:p>
        </w:tc>
        <w:tc>
          <w:tcPr>
            <w:tcW w:w="567"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sz w:val="14"/>
                <w:szCs w:val="14"/>
              </w:rPr>
            </w:pPr>
            <w:r w:rsidRPr="00333285">
              <w:rPr>
                <w:rFonts w:ascii="Times New Roman" w:eastAsia="Times New Roman" w:hAnsi="Times New Roman" w:cs="Times New Roman"/>
                <w:sz w:val="14"/>
                <w:szCs w:val="14"/>
              </w:rPr>
              <w:t>Кол - во</w:t>
            </w:r>
          </w:p>
        </w:tc>
        <w:tc>
          <w:tcPr>
            <w:tcW w:w="709"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sz w:val="14"/>
                <w:szCs w:val="14"/>
              </w:rPr>
            </w:pPr>
            <w:r w:rsidRPr="00333285">
              <w:rPr>
                <w:rFonts w:ascii="Times New Roman" w:eastAsia="Times New Roman" w:hAnsi="Times New Roman" w:cs="Times New Roman"/>
                <w:sz w:val="14"/>
                <w:szCs w:val="14"/>
              </w:rPr>
              <w:t>Вид документа</w:t>
            </w:r>
          </w:p>
        </w:tc>
        <w:tc>
          <w:tcPr>
            <w:tcW w:w="708"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sz w:val="14"/>
                <w:szCs w:val="14"/>
              </w:rPr>
            </w:pPr>
            <w:r w:rsidRPr="00333285">
              <w:rPr>
                <w:rFonts w:ascii="Times New Roman" w:eastAsia="Times New Roman" w:hAnsi="Times New Roman" w:cs="Times New Roman"/>
                <w:sz w:val="14"/>
                <w:szCs w:val="14"/>
              </w:rPr>
              <w:t>Вид документа</w:t>
            </w:r>
          </w:p>
        </w:tc>
        <w:tc>
          <w:tcPr>
            <w:tcW w:w="567"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sz w:val="14"/>
                <w:szCs w:val="14"/>
              </w:rPr>
            </w:pPr>
            <w:r w:rsidRPr="00333285">
              <w:rPr>
                <w:rFonts w:ascii="Times New Roman" w:eastAsia="Times New Roman" w:hAnsi="Times New Roman" w:cs="Times New Roman"/>
                <w:sz w:val="14"/>
                <w:szCs w:val="14"/>
              </w:rPr>
              <w:t>Кол - во</w:t>
            </w:r>
          </w:p>
        </w:tc>
        <w:tc>
          <w:tcPr>
            <w:tcW w:w="1560"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sz w:val="14"/>
                <w:szCs w:val="14"/>
              </w:rPr>
            </w:pPr>
            <w:r w:rsidRPr="00333285">
              <w:rPr>
                <w:rFonts w:ascii="Times New Roman" w:eastAsia="Times New Roman" w:hAnsi="Times New Roman" w:cs="Times New Roman"/>
                <w:sz w:val="14"/>
                <w:szCs w:val="14"/>
              </w:rPr>
              <w:t>Вид документа</w:t>
            </w:r>
          </w:p>
        </w:tc>
        <w:tc>
          <w:tcPr>
            <w:tcW w:w="1134"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sz w:val="14"/>
                <w:szCs w:val="14"/>
              </w:rPr>
            </w:pPr>
            <w:r w:rsidRPr="00333285">
              <w:rPr>
                <w:rFonts w:ascii="Times New Roman" w:eastAsia="Times New Roman" w:hAnsi="Times New Roman" w:cs="Times New Roman"/>
                <w:sz w:val="14"/>
                <w:szCs w:val="14"/>
              </w:rPr>
              <w:t>Вид документа</w:t>
            </w:r>
          </w:p>
        </w:tc>
      </w:tr>
      <w:tr w:rsidR="00560390" w:rsidRPr="00333285" w:rsidTr="00827A61">
        <w:trPr>
          <w:trHeight w:val="420"/>
        </w:trPr>
        <w:tc>
          <w:tcPr>
            <w:tcW w:w="426" w:type="dxa"/>
            <w:vAlign w:val="center"/>
          </w:tcPr>
          <w:p w:rsidR="00560390" w:rsidRPr="00333285" w:rsidRDefault="00560390" w:rsidP="00827A61">
            <w:pPr>
              <w:widowControl/>
              <w:numPr>
                <w:ilvl w:val="0"/>
                <w:numId w:val="3"/>
              </w:numPr>
              <w:autoSpaceDE/>
              <w:autoSpaceDN/>
              <w:adjustRightInd/>
              <w:spacing w:after="200" w:line="276" w:lineRule="auto"/>
              <w:jc w:val="center"/>
              <w:rPr>
                <w:rFonts w:ascii="Times New Roman" w:eastAsia="Times New Roman" w:hAnsi="Times New Roman" w:cs="Times New Roman"/>
              </w:rPr>
            </w:pPr>
          </w:p>
        </w:tc>
        <w:tc>
          <w:tcPr>
            <w:tcW w:w="1842" w:type="dxa"/>
            <w:vAlign w:val="center"/>
          </w:tcPr>
          <w:p w:rsidR="00560390" w:rsidRPr="00333285" w:rsidRDefault="00560390" w:rsidP="00827A61">
            <w:pPr>
              <w:widowControl/>
              <w:autoSpaceDE/>
              <w:autoSpaceDN/>
              <w:adjustRightInd/>
              <w:rPr>
                <w:rFonts w:ascii="Times New Roman" w:eastAsia="Times New Roman" w:hAnsi="Times New Roman" w:cs="Times New Roman"/>
              </w:rPr>
            </w:pPr>
            <w:r w:rsidRPr="00333285">
              <w:rPr>
                <w:rFonts w:ascii="Times New Roman" w:eastAsia="Times New Roman" w:hAnsi="Times New Roman" w:cs="Times New Roman"/>
              </w:rPr>
              <w:t>заявление о предоставлении документированной информации</w:t>
            </w:r>
          </w:p>
        </w:tc>
        <w:tc>
          <w:tcPr>
            <w:tcW w:w="993"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p>
        </w:tc>
        <w:tc>
          <w:tcPr>
            <w:tcW w:w="992"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r w:rsidRPr="00333285">
              <w:rPr>
                <w:rFonts w:ascii="Times New Roman" w:eastAsia="Times New Roman" w:hAnsi="Times New Roman" w:cs="Times New Roman"/>
              </w:rPr>
              <w:t>оригинал</w:t>
            </w:r>
          </w:p>
        </w:tc>
        <w:tc>
          <w:tcPr>
            <w:tcW w:w="567"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r w:rsidRPr="00333285">
              <w:rPr>
                <w:rFonts w:ascii="Times New Roman" w:eastAsia="Times New Roman" w:hAnsi="Times New Roman" w:cs="Times New Roman"/>
              </w:rPr>
              <w:t>1</w:t>
            </w:r>
          </w:p>
        </w:tc>
        <w:tc>
          <w:tcPr>
            <w:tcW w:w="709"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r w:rsidRPr="00333285">
              <w:rPr>
                <w:rFonts w:ascii="Times New Roman" w:eastAsia="Times New Roman" w:hAnsi="Times New Roman" w:cs="Times New Roman"/>
              </w:rPr>
              <w:t>-</w:t>
            </w:r>
          </w:p>
        </w:tc>
        <w:tc>
          <w:tcPr>
            <w:tcW w:w="708"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r w:rsidRPr="00333285">
              <w:rPr>
                <w:rFonts w:ascii="Times New Roman" w:eastAsia="Times New Roman" w:hAnsi="Times New Roman" w:cs="Times New Roman"/>
              </w:rPr>
              <w:t>оригинал</w:t>
            </w:r>
          </w:p>
        </w:tc>
        <w:tc>
          <w:tcPr>
            <w:tcW w:w="567"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r w:rsidRPr="00333285">
              <w:rPr>
                <w:rFonts w:ascii="Times New Roman" w:eastAsia="Times New Roman" w:hAnsi="Times New Roman" w:cs="Times New Roman"/>
              </w:rPr>
              <w:t>1</w:t>
            </w:r>
          </w:p>
        </w:tc>
        <w:tc>
          <w:tcPr>
            <w:tcW w:w="1560" w:type="dxa"/>
          </w:tcPr>
          <w:p w:rsidR="00560390" w:rsidRPr="00333285" w:rsidRDefault="00560390" w:rsidP="00827A61">
            <w:pPr>
              <w:widowControl/>
              <w:autoSpaceDE/>
              <w:autoSpaceDN/>
              <w:adjustRightInd/>
              <w:rPr>
                <w:rFonts w:ascii="Times New Roman" w:eastAsia="Times New Roman" w:hAnsi="Times New Roman" w:cs="Times New Roman"/>
              </w:rPr>
            </w:pPr>
            <w:r w:rsidRPr="00333285">
              <w:rPr>
                <w:rFonts w:ascii="Times New Roman" w:eastAsia="Times New Roman" w:hAnsi="Times New Roman" w:cs="Times New Roman"/>
              </w:rPr>
              <w:t xml:space="preserve">1. скан-копия документа, сформированного в бумажном виде </w:t>
            </w:r>
          </w:p>
          <w:p w:rsidR="00560390" w:rsidRPr="00333285" w:rsidRDefault="00560390" w:rsidP="00827A61">
            <w:pPr>
              <w:widowControl/>
              <w:autoSpaceDE/>
              <w:autoSpaceDN/>
              <w:adjustRightInd/>
              <w:rPr>
                <w:rFonts w:ascii="Times New Roman" w:eastAsia="Times New Roman" w:hAnsi="Times New Roman" w:cs="Times New Roman"/>
              </w:rPr>
            </w:pPr>
            <w:r w:rsidRPr="00333285">
              <w:rPr>
                <w:rFonts w:ascii="Times New Roman" w:eastAsia="Times New Roman" w:hAnsi="Times New Roman" w:cs="Times New Roman"/>
              </w:rPr>
              <w:t>2. факсимильное сообщение, содержащее документ, сформированный в бумажном виде</w:t>
            </w:r>
          </w:p>
        </w:tc>
        <w:tc>
          <w:tcPr>
            <w:tcW w:w="1134"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r w:rsidRPr="00333285">
              <w:rPr>
                <w:rFonts w:ascii="Times New Roman" w:eastAsia="Times New Roman" w:hAnsi="Times New Roman" w:cs="Times New Roman"/>
              </w:rPr>
              <w:t>электронный документ, заверенный ЭП заявителя</w:t>
            </w:r>
          </w:p>
        </w:tc>
      </w:tr>
      <w:tr w:rsidR="00560390" w:rsidRPr="00333285" w:rsidTr="00827A61">
        <w:tc>
          <w:tcPr>
            <w:tcW w:w="426" w:type="dxa"/>
            <w:vAlign w:val="center"/>
          </w:tcPr>
          <w:p w:rsidR="00560390" w:rsidRPr="00333285" w:rsidRDefault="00560390" w:rsidP="00827A61">
            <w:pPr>
              <w:widowControl/>
              <w:numPr>
                <w:ilvl w:val="0"/>
                <w:numId w:val="3"/>
              </w:numPr>
              <w:autoSpaceDE/>
              <w:autoSpaceDN/>
              <w:adjustRightInd/>
              <w:spacing w:after="200" w:line="276" w:lineRule="auto"/>
              <w:jc w:val="center"/>
              <w:rPr>
                <w:rFonts w:ascii="Times New Roman" w:eastAsia="Times New Roman" w:hAnsi="Times New Roman" w:cs="Times New Roman"/>
              </w:rPr>
            </w:pPr>
          </w:p>
        </w:tc>
        <w:tc>
          <w:tcPr>
            <w:tcW w:w="1842" w:type="dxa"/>
            <w:vAlign w:val="center"/>
          </w:tcPr>
          <w:p w:rsidR="00560390" w:rsidRPr="00333285" w:rsidRDefault="00560390" w:rsidP="00827A61">
            <w:pPr>
              <w:widowControl/>
              <w:autoSpaceDE/>
              <w:autoSpaceDN/>
              <w:adjustRightInd/>
              <w:rPr>
                <w:rFonts w:ascii="Times New Roman" w:eastAsia="Times New Roman" w:hAnsi="Times New Roman" w:cs="Times New Roman"/>
              </w:rPr>
            </w:pPr>
            <w:r w:rsidRPr="00333285">
              <w:rPr>
                <w:rFonts w:ascii="Times New Roman" w:eastAsia="Times New Roman" w:hAnsi="Times New Roman" w:cs="Times New Roman"/>
              </w:rPr>
              <w:t>документ, удостоверяющий личность получателя услуги</w:t>
            </w:r>
          </w:p>
        </w:tc>
        <w:tc>
          <w:tcPr>
            <w:tcW w:w="993"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p>
        </w:tc>
        <w:tc>
          <w:tcPr>
            <w:tcW w:w="992"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r w:rsidRPr="00333285">
              <w:rPr>
                <w:rFonts w:ascii="Times New Roman" w:eastAsia="Times New Roman" w:hAnsi="Times New Roman" w:cs="Times New Roman"/>
              </w:rPr>
              <w:t>оригинал предъявляется при обращении</w:t>
            </w:r>
          </w:p>
        </w:tc>
        <w:tc>
          <w:tcPr>
            <w:tcW w:w="567"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r w:rsidRPr="00333285">
              <w:rPr>
                <w:rFonts w:ascii="Times New Roman" w:eastAsia="Times New Roman" w:hAnsi="Times New Roman" w:cs="Times New Roman"/>
              </w:rPr>
              <w:t>-</w:t>
            </w:r>
          </w:p>
        </w:tc>
        <w:tc>
          <w:tcPr>
            <w:tcW w:w="709"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r w:rsidRPr="00333285">
              <w:rPr>
                <w:rFonts w:ascii="Times New Roman" w:eastAsia="Times New Roman" w:hAnsi="Times New Roman" w:cs="Times New Roman"/>
              </w:rPr>
              <w:t>УЭК</w:t>
            </w:r>
          </w:p>
        </w:tc>
        <w:tc>
          <w:tcPr>
            <w:tcW w:w="708"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r w:rsidRPr="00333285">
              <w:rPr>
                <w:rFonts w:ascii="Times New Roman" w:eastAsia="Times New Roman" w:hAnsi="Times New Roman" w:cs="Times New Roman"/>
              </w:rPr>
              <w:t>копия</w:t>
            </w:r>
          </w:p>
        </w:tc>
        <w:tc>
          <w:tcPr>
            <w:tcW w:w="567"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r w:rsidRPr="00333285">
              <w:rPr>
                <w:rFonts w:ascii="Times New Roman" w:eastAsia="Times New Roman" w:hAnsi="Times New Roman" w:cs="Times New Roman"/>
              </w:rPr>
              <w:t>1</w:t>
            </w:r>
          </w:p>
        </w:tc>
        <w:tc>
          <w:tcPr>
            <w:tcW w:w="1560" w:type="dxa"/>
            <w:vAlign w:val="center"/>
          </w:tcPr>
          <w:p w:rsidR="00560390" w:rsidRPr="00333285" w:rsidRDefault="00560390" w:rsidP="00827A61">
            <w:pPr>
              <w:widowControl/>
              <w:autoSpaceDE/>
              <w:autoSpaceDN/>
              <w:adjustRightInd/>
              <w:rPr>
                <w:rFonts w:ascii="Times New Roman" w:eastAsia="Times New Roman" w:hAnsi="Times New Roman" w:cs="Times New Roman"/>
              </w:rPr>
            </w:pPr>
            <w:r w:rsidRPr="00333285">
              <w:rPr>
                <w:rFonts w:ascii="Times New Roman" w:eastAsia="Times New Roman" w:hAnsi="Times New Roman" w:cs="Times New Roman"/>
              </w:rPr>
              <w:t xml:space="preserve">1. скан-копия документа, сформированного в бумажном виде </w:t>
            </w:r>
          </w:p>
          <w:p w:rsidR="00560390" w:rsidRPr="00333285" w:rsidRDefault="00560390" w:rsidP="00827A61">
            <w:pPr>
              <w:widowControl/>
              <w:autoSpaceDE/>
              <w:autoSpaceDN/>
              <w:adjustRightInd/>
              <w:rPr>
                <w:rFonts w:ascii="Times New Roman" w:eastAsia="Times New Roman" w:hAnsi="Times New Roman" w:cs="Times New Roman"/>
              </w:rPr>
            </w:pPr>
            <w:r w:rsidRPr="00333285">
              <w:rPr>
                <w:rFonts w:ascii="Times New Roman" w:eastAsia="Times New Roman" w:hAnsi="Times New Roman" w:cs="Times New Roman"/>
              </w:rPr>
              <w:t>2. факсимильное сообщение, содержащее документ, сформированный в бумажном виде</w:t>
            </w:r>
          </w:p>
        </w:tc>
        <w:tc>
          <w:tcPr>
            <w:tcW w:w="1134"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r w:rsidRPr="00333285">
              <w:rPr>
                <w:rFonts w:ascii="Times New Roman" w:eastAsia="Times New Roman" w:hAnsi="Times New Roman" w:cs="Times New Roman"/>
              </w:rPr>
              <w:t>УЭК</w:t>
            </w:r>
          </w:p>
        </w:tc>
      </w:tr>
      <w:tr w:rsidR="00560390" w:rsidRPr="00333285" w:rsidTr="00827A61">
        <w:trPr>
          <w:trHeight w:val="2527"/>
        </w:trPr>
        <w:tc>
          <w:tcPr>
            <w:tcW w:w="426" w:type="dxa"/>
            <w:vAlign w:val="center"/>
          </w:tcPr>
          <w:p w:rsidR="00560390" w:rsidRPr="00333285" w:rsidRDefault="00560390" w:rsidP="00827A61">
            <w:pPr>
              <w:widowControl/>
              <w:numPr>
                <w:ilvl w:val="0"/>
                <w:numId w:val="3"/>
              </w:numPr>
              <w:autoSpaceDE/>
              <w:autoSpaceDN/>
              <w:adjustRightInd/>
              <w:spacing w:after="200" w:line="276" w:lineRule="auto"/>
              <w:jc w:val="center"/>
              <w:rPr>
                <w:rFonts w:ascii="Times New Roman" w:eastAsia="Times New Roman" w:hAnsi="Times New Roman" w:cs="Times New Roman"/>
              </w:rPr>
            </w:pPr>
          </w:p>
        </w:tc>
        <w:tc>
          <w:tcPr>
            <w:tcW w:w="1842" w:type="dxa"/>
            <w:vAlign w:val="center"/>
          </w:tcPr>
          <w:p w:rsidR="00560390" w:rsidRPr="00333285" w:rsidRDefault="00560390" w:rsidP="00827A61">
            <w:pPr>
              <w:widowControl/>
              <w:autoSpaceDE/>
              <w:autoSpaceDN/>
              <w:adjustRightInd/>
              <w:rPr>
                <w:rFonts w:ascii="Times New Roman" w:eastAsia="Times New Roman" w:hAnsi="Times New Roman" w:cs="Times New Roman"/>
              </w:rPr>
            </w:pPr>
            <w:r w:rsidRPr="00333285">
              <w:rPr>
                <w:rFonts w:ascii="Times New Roman" w:eastAsia="Times New Roman" w:hAnsi="Times New Roman" w:cs="Times New Roman"/>
              </w:rPr>
              <w:t>документ, удостоверяющий личность лица, действующего от имени законного представителя на основании доверенности</w:t>
            </w:r>
          </w:p>
        </w:tc>
        <w:tc>
          <w:tcPr>
            <w:tcW w:w="993"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r w:rsidRPr="00333285">
              <w:rPr>
                <w:rFonts w:ascii="Times New Roman" w:eastAsia="Times New Roman" w:hAnsi="Times New Roman" w:cs="Times New Roman"/>
              </w:rPr>
              <w:t>при подаче документов лицом, действующим от имени законного представителя на основании доверенности</w:t>
            </w:r>
          </w:p>
        </w:tc>
        <w:tc>
          <w:tcPr>
            <w:tcW w:w="992"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r w:rsidRPr="00333285">
              <w:rPr>
                <w:rFonts w:ascii="Times New Roman" w:eastAsia="Times New Roman" w:hAnsi="Times New Roman" w:cs="Times New Roman"/>
              </w:rPr>
              <w:t>оригинал предъявляется при обращении</w:t>
            </w:r>
          </w:p>
        </w:tc>
        <w:tc>
          <w:tcPr>
            <w:tcW w:w="567"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r w:rsidRPr="00333285">
              <w:rPr>
                <w:rFonts w:ascii="Times New Roman" w:eastAsia="Times New Roman" w:hAnsi="Times New Roman" w:cs="Times New Roman"/>
              </w:rPr>
              <w:t>-</w:t>
            </w:r>
          </w:p>
        </w:tc>
        <w:tc>
          <w:tcPr>
            <w:tcW w:w="709"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r w:rsidRPr="00333285">
              <w:rPr>
                <w:rFonts w:ascii="Times New Roman" w:eastAsia="Times New Roman" w:hAnsi="Times New Roman" w:cs="Times New Roman"/>
              </w:rPr>
              <w:t>УЭК</w:t>
            </w:r>
          </w:p>
        </w:tc>
        <w:tc>
          <w:tcPr>
            <w:tcW w:w="708"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r w:rsidRPr="00333285">
              <w:rPr>
                <w:rFonts w:ascii="Times New Roman" w:eastAsia="Times New Roman" w:hAnsi="Times New Roman" w:cs="Times New Roman"/>
              </w:rPr>
              <w:t>копия</w:t>
            </w:r>
          </w:p>
        </w:tc>
        <w:tc>
          <w:tcPr>
            <w:tcW w:w="567"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r w:rsidRPr="00333285">
              <w:rPr>
                <w:rFonts w:ascii="Times New Roman" w:eastAsia="Times New Roman" w:hAnsi="Times New Roman" w:cs="Times New Roman"/>
              </w:rPr>
              <w:t>1</w:t>
            </w:r>
          </w:p>
        </w:tc>
        <w:tc>
          <w:tcPr>
            <w:tcW w:w="1560" w:type="dxa"/>
            <w:vAlign w:val="center"/>
          </w:tcPr>
          <w:p w:rsidR="00560390" w:rsidRPr="00333285" w:rsidRDefault="00560390" w:rsidP="00827A61">
            <w:pPr>
              <w:widowControl/>
              <w:autoSpaceDE/>
              <w:autoSpaceDN/>
              <w:adjustRightInd/>
              <w:rPr>
                <w:rFonts w:ascii="Times New Roman" w:eastAsia="Times New Roman" w:hAnsi="Times New Roman" w:cs="Times New Roman"/>
              </w:rPr>
            </w:pPr>
            <w:r w:rsidRPr="00333285">
              <w:rPr>
                <w:rFonts w:ascii="Times New Roman" w:eastAsia="Times New Roman" w:hAnsi="Times New Roman" w:cs="Times New Roman"/>
              </w:rPr>
              <w:t xml:space="preserve">1. скан-копия документа, сформированного в бумажном виде </w:t>
            </w:r>
          </w:p>
          <w:p w:rsidR="00560390" w:rsidRPr="00333285" w:rsidRDefault="00560390" w:rsidP="00827A61">
            <w:pPr>
              <w:widowControl/>
              <w:autoSpaceDE/>
              <w:autoSpaceDN/>
              <w:adjustRightInd/>
              <w:rPr>
                <w:rFonts w:ascii="Times New Roman" w:eastAsia="Times New Roman" w:hAnsi="Times New Roman" w:cs="Times New Roman"/>
              </w:rPr>
            </w:pPr>
            <w:r w:rsidRPr="00333285">
              <w:rPr>
                <w:rFonts w:ascii="Times New Roman" w:eastAsia="Times New Roman" w:hAnsi="Times New Roman" w:cs="Times New Roman"/>
              </w:rPr>
              <w:t>2. факсимильное сообщение, содержащее документ, сформированный в бумажном виде</w:t>
            </w:r>
          </w:p>
        </w:tc>
        <w:tc>
          <w:tcPr>
            <w:tcW w:w="1134"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r w:rsidRPr="00333285">
              <w:rPr>
                <w:rFonts w:ascii="Times New Roman" w:eastAsia="Times New Roman" w:hAnsi="Times New Roman" w:cs="Times New Roman"/>
              </w:rPr>
              <w:t>УЭК</w:t>
            </w:r>
          </w:p>
        </w:tc>
      </w:tr>
      <w:tr w:rsidR="00560390" w:rsidRPr="00333285" w:rsidTr="00827A61">
        <w:tc>
          <w:tcPr>
            <w:tcW w:w="426" w:type="dxa"/>
            <w:vAlign w:val="center"/>
          </w:tcPr>
          <w:p w:rsidR="00560390" w:rsidRPr="00333285" w:rsidRDefault="00560390" w:rsidP="00827A61">
            <w:pPr>
              <w:widowControl/>
              <w:numPr>
                <w:ilvl w:val="0"/>
                <w:numId w:val="3"/>
              </w:numPr>
              <w:autoSpaceDE/>
              <w:autoSpaceDN/>
              <w:adjustRightInd/>
              <w:spacing w:after="200" w:line="276" w:lineRule="auto"/>
              <w:rPr>
                <w:rFonts w:ascii="Times New Roman" w:eastAsia="Times New Roman" w:hAnsi="Times New Roman" w:cs="Times New Roman"/>
              </w:rPr>
            </w:pPr>
          </w:p>
        </w:tc>
        <w:tc>
          <w:tcPr>
            <w:tcW w:w="1842" w:type="dxa"/>
            <w:vAlign w:val="center"/>
          </w:tcPr>
          <w:p w:rsidR="00560390" w:rsidRPr="00333285" w:rsidRDefault="00560390" w:rsidP="00827A61">
            <w:pPr>
              <w:widowControl/>
              <w:autoSpaceDE/>
              <w:autoSpaceDN/>
              <w:adjustRightInd/>
              <w:rPr>
                <w:rFonts w:ascii="Times New Roman" w:eastAsia="Times New Roman" w:hAnsi="Times New Roman" w:cs="Times New Roman"/>
              </w:rPr>
            </w:pPr>
            <w:r w:rsidRPr="00333285">
              <w:rPr>
                <w:rFonts w:ascii="Times New Roman" w:eastAsia="Times New Roman" w:hAnsi="Times New Roman" w:cs="Times New Roman"/>
              </w:rPr>
              <w:t>документ, подтверждающий право представлять интересы заявителя</w:t>
            </w:r>
          </w:p>
        </w:tc>
        <w:tc>
          <w:tcPr>
            <w:tcW w:w="993"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r w:rsidRPr="00333285">
              <w:rPr>
                <w:rFonts w:ascii="Times New Roman" w:eastAsia="Times New Roman" w:hAnsi="Times New Roman" w:cs="Times New Roman"/>
              </w:rPr>
              <w:t xml:space="preserve">при подаче документов лицом, </w:t>
            </w:r>
            <w:r w:rsidRPr="00333285">
              <w:rPr>
                <w:rFonts w:ascii="Times New Roman" w:eastAsia="Times New Roman" w:hAnsi="Times New Roman" w:cs="Times New Roman"/>
              </w:rPr>
              <w:lastRenderedPageBreak/>
              <w:t>действующим от имени законного представителя на основании доверенности</w:t>
            </w:r>
          </w:p>
        </w:tc>
        <w:tc>
          <w:tcPr>
            <w:tcW w:w="992"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r w:rsidRPr="00333285">
              <w:rPr>
                <w:rFonts w:ascii="Times New Roman" w:eastAsia="Times New Roman" w:hAnsi="Times New Roman" w:cs="Times New Roman"/>
              </w:rPr>
              <w:lastRenderedPageBreak/>
              <w:t>оригинал предъявляется при обращени</w:t>
            </w:r>
            <w:r w:rsidRPr="00333285">
              <w:rPr>
                <w:rFonts w:ascii="Times New Roman" w:eastAsia="Times New Roman" w:hAnsi="Times New Roman" w:cs="Times New Roman"/>
              </w:rPr>
              <w:lastRenderedPageBreak/>
              <w:t>и</w:t>
            </w:r>
          </w:p>
        </w:tc>
        <w:tc>
          <w:tcPr>
            <w:tcW w:w="567"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r w:rsidRPr="00333285">
              <w:rPr>
                <w:rFonts w:ascii="Times New Roman" w:eastAsia="Times New Roman" w:hAnsi="Times New Roman" w:cs="Times New Roman"/>
              </w:rPr>
              <w:lastRenderedPageBreak/>
              <w:t>1</w:t>
            </w:r>
          </w:p>
        </w:tc>
        <w:tc>
          <w:tcPr>
            <w:tcW w:w="709"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r w:rsidRPr="00333285">
              <w:rPr>
                <w:rFonts w:ascii="Times New Roman" w:eastAsia="Times New Roman" w:hAnsi="Times New Roman" w:cs="Times New Roman"/>
              </w:rPr>
              <w:t>-</w:t>
            </w:r>
          </w:p>
        </w:tc>
        <w:tc>
          <w:tcPr>
            <w:tcW w:w="708"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r w:rsidRPr="00333285">
              <w:rPr>
                <w:rFonts w:ascii="Times New Roman" w:eastAsia="Times New Roman" w:hAnsi="Times New Roman" w:cs="Times New Roman"/>
              </w:rPr>
              <w:t>копия</w:t>
            </w:r>
          </w:p>
        </w:tc>
        <w:tc>
          <w:tcPr>
            <w:tcW w:w="567"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r w:rsidRPr="00333285">
              <w:rPr>
                <w:rFonts w:ascii="Times New Roman" w:eastAsia="Times New Roman" w:hAnsi="Times New Roman" w:cs="Times New Roman"/>
              </w:rPr>
              <w:t>1</w:t>
            </w:r>
          </w:p>
        </w:tc>
        <w:tc>
          <w:tcPr>
            <w:tcW w:w="1560" w:type="dxa"/>
            <w:vAlign w:val="center"/>
          </w:tcPr>
          <w:p w:rsidR="00560390" w:rsidRPr="00333285" w:rsidRDefault="00560390" w:rsidP="00827A61">
            <w:pPr>
              <w:widowControl/>
              <w:autoSpaceDE/>
              <w:autoSpaceDN/>
              <w:adjustRightInd/>
              <w:rPr>
                <w:rFonts w:ascii="Times New Roman" w:eastAsia="Times New Roman" w:hAnsi="Times New Roman" w:cs="Times New Roman"/>
              </w:rPr>
            </w:pPr>
            <w:r w:rsidRPr="00333285">
              <w:rPr>
                <w:rFonts w:ascii="Times New Roman" w:eastAsia="Times New Roman" w:hAnsi="Times New Roman" w:cs="Times New Roman"/>
              </w:rPr>
              <w:t xml:space="preserve">1. скан-копия документа, сформированного в бумажном </w:t>
            </w:r>
            <w:r w:rsidRPr="00333285">
              <w:rPr>
                <w:rFonts w:ascii="Times New Roman" w:eastAsia="Times New Roman" w:hAnsi="Times New Roman" w:cs="Times New Roman"/>
              </w:rPr>
              <w:lastRenderedPageBreak/>
              <w:t xml:space="preserve">виде </w:t>
            </w:r>
          </w:p>
          <w:p w:rsidR="00560390" w:rsidRPr="00333285" w:rsidRDefault="00560390" w:rsidP="00827A61">
            <w:pPr>
              <w:widowControl/>
              <w:autoSpaceDE/>
              <w:autoSpaceDN/>
              <w:adjustRightInd/>
              <w:rPr>
                <w:rFonts w:ascii="Times New Roman" w:eastAsia="Times New Roman" w:hAnsi="Times New Roman" w:cs="Times New Roman"/>
              </w:rPr>
            </w:pPr>
            <w:r w:rsidRPr="00333285">
              <w:rPr>
                <w:rFonts w:ascii="Times New Roman" w:eastAsia="Times New Roman" w:hAnsi="Times New Roman" w:cs="Times New Roman"/>
              </w:rPr>
              <w:t>2. факсимильное сообщение, содержащее документ, сформированный в бумажном виде</w:t>
            </w:r>
          </w:p>
        </w:tc>
        <w:tc>
          <w:tcPr>
            <w:tcW w:w="1134" w:type="dxa"/>
            <w:vAlign w:val="center"/>
          </w:tcPr>
          <w:p w:rsidR="00560390" w:rsidRPr="00333285" w:rsidRDefault="00560390" w:rsidP="00827A61">
            <w:pPr>
              <w:widowControl/>
              <w:autoSpaceDE/>
              <w:autoSpaceDN/>
              <w:adjustRightInd/>
              <w:jc w:val="center"/>
              <w:rPr>
                <w:rFonts w:ascii="Times New Roman" w:eastAsia="Times New Roman" w:hAnsi="Times New Roman" w:cs="Times New Roman"/>
              </w:rPr>
            </w:pPr>
            <w:r w:rsidRPr="00333285">
              <w:rPr>
                <w:rFonts w:ascii="Times New Roman" w:eastAsia="Times New Roman" w:hAnsi="Times New Roman" w:cs="Times New Roman"/>
              </w:rPr>
              <w:lastRenderedPageBreak/>
              <w:t>-</w:t>
            </w:r>
          </w:p>
        </w:tc>
      </w:tr>
    </w:tbl>
    <w:p w:rsidR="00560390" w:rsidRDefault="00560390" w:rsidP="00560390">
      <w:pPr>
        <w:widowControl/>
        <w:autoSpaceDE/>
        <w:adjustRightInd/>
        <w:spacing w:before="100" w:beforeAutospacing="1"/>
        <w:jc w:val="center"/>
        <w:rPr>
          <w:rFonts w:ascii="Times New Roman" w:hAnsi="Times New Roman" w:cs="Times New Roman"/>
          <w:sz w:val="24"/>
          <w:szCs w:val="24"/>
        </w:rPr>
      </w:pPr>
      <w:r>
        <w:rPr>
          <w:rFonts w:ascii="Times New Roman" w:hAnsi="Times New Roman" w:cs="Times New Roman"/>
          <w:bCs/>
          <w:color w:val="000000"/>
          <w:sz w:val="24"/>
          <w:szCs w:val="24"/>
        </w:rPr>
        <w:lastRenderedPageBreak/>
        <w:t>3. Административные процедуры</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с прохождением следующих административных процедур:</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 прием, первичная проверка и регистрация заявления и документов;</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-рассмотрение, проверка (экспертиза) заявления и документов должностным лицом;</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 оформление копий правовых документов;</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 принятие решения должностным лицом по результатам проверки;</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 xml:space="preserve">- выдача документов заявителю либо направление мотивированного отказа в предоставлении муниципальной услуги. </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Последовательность выполнения действий при выполнении административных процедур отражена в блок-схеме (приложение № 1 к настоящему Административному регламенту).</w:t>
      </w:r>
    </w:p>
    <w:p w:rsidR="00560390" w:rsidRDefault="00560390" w:rsidP="00560390">
      <w:pPr>
        <w:widowControl/>
        <w:autoSpaceDE/>
        <w:adjustRightInd/>
        <w:spacing w:before="102"/>
        <w:ind w:firstLine="709"/>
        <w:jc w:val="both"/>
        <w:rPr>
          <w:rFonts w:ascii="Times New Roman" w:hAnsi="Times New Roman" w:cs="Times New Roman"/>
          <w:sz w:val="24"/>
          <w:szCs w:val="24"/>
        </w:rPr>
      </w:pPr>
      <w:r>
        <w:rPr>
          <w:rFonts w:ascii="Times New Roman" w:hAnsi="Times New Roman" w:cs="Times New Roman"/>
          <w:bCs/>
          <w:sz w:val="24"/>
          <w:szCs w:val="24"/>
        </w:rPr>
        <w:t>3.1. Прием, первичная проверка и регистрация заявления и документов.</w:t>
      </w:r>
    </w:p>
    <w:p w:rsidR="00560390" w:rsidRDefault="00560390" w:rsidP="00560390">
      <w:pPr>
        <w:widowControl/>
        <w:autoSpaceDE/>
        <w:adjustRightInd/>
        <w:spacing w:before="102"/>
        <w:ind w:firstLine="709"/>
        <w:jc w:val="both"/>
        <w:rPr>
          <w:rFonts w:ascii="Times New Roman" w:hAnsi="Times New Roman" w:cs="Times New Roman"/>
          <w:sz w:val="24"/>
          <w:szCs w:val="24"/>
        </w:rPr>
      </w:pPr>
      <w:r>
        <w:rPr>
          <w:rFonts w:ascii="Times New Roman" w:hAnsi="Times New Roman" w:cs="Times New Roman"/>
          <w:sz w:val="24"/>
          <w:szCs w:val="24"/>
        </w:rPr>
        <w:t xml:space="preserve">Юридическим фактом – основанием для начала процедуры предоставления муниципальной услуги – является получение Администрацией заявления о выдаче (отказе) в предоставлении  копий правовых актов Администрации, либо обращение заявителя (его представителя, доверенного лица) в администрацию с заявлением и комплектом документов, необходимых для предоставления услуги и указанных в п. 2.7. настоящего Административного регламента. </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 xml:space="preserve">Документы, направленные в уполномоченный орган почтовым отправлением, регистрируются в порядке делопроизводства и направляются на рассмотрение главе Ленинского  сельского поселения Николаевского муниципального района. </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уполномоченный на предоставление муниципальной услуги:</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 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установления фактов отсутствия необходимых документов,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возвращает документы заявителю и предлагает принять меры по их устранению. </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случае если заявление заявителя содержит все необходимые сведения, документы представлены в полном объеме, специалист Администрации принимает пакет документов у заявителя.</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регистрация принятых документов в журнале регистрации входящих документов Администрации. </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Время выполнения административной процедуры составляет не более 30 минут.</w:t>
      </w:r>
    </w:p>
    <w:p w:rsidR="00560390" w:rsidRDefault="00560390" w:rsidP="00560390">
      <w:pPr>
        <w:widowControl/>
        <w:autoSpaceDE/>
        <w:adjustRightInd/>
        <w:spacing w:before="102"/>
        <w:ind w:firstLine="709"/>
        <w:jc w:val="both"/>
        <w:rPr>
          <w:rFonts w:ascii="Times New Roman" w:hAnsi="Times New Roman" w:cs="Times New Roman"/>
          <w:sz w:val="24"/>
          <w:szCs w:val="24"/>
        </w:rPr>
      </w:pPr>
      <w:r>
        <w:rPr>
          <w:rFonts w:ascii="Times New Roman" w:hAnsi="Times New Roman" w:cs="Times New Roman"/>
          <w:bCs/>
          <w:sz w:val="24"/>
          <w:szCs w:val="24"/>
        </w:rPr>
        <w:t>3.2. Рассмотрение, проверка (экспертиза) заявления и документов должностным лицом.</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получение специалистом заявления и документов, предусмотренных п. 2.7. Административного регламента. </w:t>
      </w:r>
    </w:p>
    <w:p w:rsidR="00560390" w:rsidRDefault="00560390" w:rsidP="00560390">
      <w:pPr>
        <w:widowControl/>
        <w:autoSpaceDE/>
        <w:adjustRightInd/>
        <w:spacing w:before="102"/>
        <w:ind w:firstLine="709"/>
        <w:jc w:val="both"/>
        <w:rPr>
          <w:rFonts w:ascii="Times New Roman" w:hAnsi="Times New Roman" w:cs="Times New Roman"/>
          <w:sz w:val="24"/>
          <w:szCs w:val="24"/>
        </w:rPr>
      </w:pPr>
      <w:r>
        <w:rPr>
          <w:rFonts w:ascii="Times New Roman" w:hAnsi="Times New Roman" w:cs="Times New Roman"/>
          <w:sz w:val="24"/>
          <w:szCs w:val="24"/>
        </w:rPr>
        <w:t xml:space="preserve">При рассмотрении заявления специалист, вправе обращаться к заявителю, в соответствующие государственные органы и организации для получения дополнительной информации, в том числе по телефону или электронной почте. </w:t>
      </w:r>
    </w:p>
    <w:p w:rsidR="00560390" w:rsidRDefault="00560390" w:rsidP="00560390">
      <w:pPr>
        <w:widowControl/>
        <w:autoSpaceDE/>
        <w:adjustRightInd/>
        <w:spacing w:before="102"/>
        <w:ind w:firstLine="709"/>
        <w:jc w:val="both"/>
        <w:rPr>
          <w:rFonts w:ascii="Times New Roman" w:hAnsi="Times New Roman" w:cs="Times New Roman"/>
          <w:sz w:val="24"/>
          <w:szCs w:val="24"/>
        </w:rPr>
      </w:pPr>
      <w:r>
        <w:rPr>
          <w:rFonts w:ascii="Times New Roman" w:hAnsi="Times New Roman" w:cs="Times New Roman"/>
          <w:bCs/>
          <w:sz w:val="24"/>
          <w:szCs w:val="24"/>
        </w:rPr>
        <w:t>3.3. Принятие решения должностным лицом по результатам проверки</w:t>
      </w:r>
      <w:r>
        <w:rPr>
          <w:rFonts w:ascii="Times New Roman" w:hAnsi="Times New Roman" w:cs="Times New Roman"/>
          <w:sz w:val="24"/>
          <w:szCs w:val="24"/>
        </w:rPr>
        <w:t>.</w:t>
      </w:r>
    </w:p>
    <w:p w:rsidR="00560390" w:rsidRDefault="00560390" w:rsidP="00560390">
      <w:pPr>
        <w:widowControl/>
        <w:autoSpaceDE/>
        <w:adjustRightInd/>
        <w:spacing w:before="102"/>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получение главой Ленинского сельского поселения Николаевского муниципального района пакета документов для принятия решения о выдаче (отказе) в предоставлении копий правовых актов Администрации.</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Глава Ленинского сельского поселения Николаевского муниципального района рассматривает полученные документы и принимает решение о выдаче (отказе) предоставлении копий правовых актов Администрации.</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принятие решения о выдаче (отказе) предоставлении копий правовых актов Администрации.</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Время выполнения административной процедуры не может превышать двух рабочих дней.</w:t>
      </w:r>
    </w:p>
    <w:p w:rsidR="00560390" w:rsidRDefault="00560390" w:rsidP="00560390">
      <w:pPr>
        <w:widowControl/>
        <w:autoSpaceDE/>
        <w:adjustRightInd/>
        <w:spacing w:before="102"/>
        <w:ind w:firstLine="709"/>
        <w:jc w:val="both"/>
        <w:rPr>
          <w:rFonts w:ascii="Times New Roman" w:hAnsi="Times New Roman" w:cs="Times New Roman"/>
          <w:sz w:val="24"/>
          <w:szCs w:val="24"/>
        </w:rPr>
      </w:pPr>
      <w:r>
        <w:rPr>
          <w:rFonts w:ascii="Times New Roman" w:hAnsi="Times New Roman" w:cs="Times New Roman"/>
          <w:bCs/>
          <w:sz w:val="24"/>
          <w:szCs w:val="24"/>
        </w:rPr>
        <w:t>3.4. Выдача документов заявителю либо направление мотивированного извещения об отказе в предоставлении муниципальной услуги и другие.</w:t>
      </w:r>
    </w:p>
    <w:p w:rsidR="00560390" w:rsidRDefault="00560390" w:rsidP="00560390">
      <w:pPr>
        <w:widowControl/>
        <w:autoSpaceDE/>
        <w:adjustRightInd/>
        <w:spacing w:before="102"/>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решение, принятое главой</w:t>
      </w:r>
      <w:r w:rsidRPr="00AE2329">
        <w:rPr>
          <w:rFonts w:ascii="Times New Roman" w:hAnsi="Times New Roman" w:cs="Times New Roman"/>
          <w:sz w:val="24"/>
          <w:szCs w:val="24"/>
        </w:rPr>
        <w:t xml:space="preserve"> </w:t>
      </w:r>
      <w:r>
        <w:rPr>
          <w:rFonts w:ascii="Times New Roman" w:hAnsi="Times New Roman" w:cs="Times New Roman"/>
          <w:sz w:val="24"/>
          <w:szCs w:val="24"/>
        </w:rPr>
        <w:t xml:space="preserve">Ленинского сельского поселения Николаевского муниципального района. </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В случае отсутствия необходимых документов, глава поселения принимает решение об отказе в предоставлении муниципальной услуги. Специалист, ответственный за оформление документов по принятому решению, готовит письменное уведомление об отказе в предоставлении муниципальной услуги с перечнем оснований отказа. Оформленные документы подписываются главой поселения и направляются заявителю.</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принятия главой поселения положительного решения делается поиск архивных документов, необходимых для исполнения запросов: </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 xml:space="preserve">- выявление и отбор документов по теме запроса; </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 xml:space="preserve">- копирование документов; </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 оформление копий правовых актов администрации Ленинского сельского поселения Николаевского муниципального района в соответствии с установленными правилами, составление текста архивной справки или архивной выписки.</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lastRenderedPageBreak/>
        <w:t>Копии правовых актов Администрации выдаются в соответствии с запросом. Идентичность подлиннику выданных копий заверяется подписью специалиста Администрации, ответственного за предоставление данной муниципальной услуги.</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 xml:space="preserve">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 </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 xml:space="preserve">Физическим лицам, подписанные главой поселения, выписки высылаются по почте простыми письмами. </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 xml:space="preserve">Копии правовых актов Администрации могут выдаваться на руки заявителям при предъявлении паспорта или иного документа, удостоверяющего личность; их родственникам или доверенным лицам при предъявлении нотариально заверенной доверенности, оформленной в соответствии с законодательством. </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 xml:space="preserve">При отсутствии в администрации запрашиваемых сведений дается отрицательный ответ. В нем указывается факт отсутствия в документах администрации поселения интересующих заявителя сведений, и даются рекомендации, куда следует обратиться за необходимой информацией. </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Заявление и, прилагаемые к нему документы, собираются в деле и хранятся в администрации в соответствии с действующим законодательством.</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 xml:space="preserve">Время выполнения административной процедуры составляет не более пяти рабочих дней. </w:t>
      </w:r>
    </w:p>
    <w:p w:rsidR="00560390" w:rsidRDefault="00560390" w:rsidP="00560390">
      <w:pPr>
        <w:widowControl/>
        <w:autoSpaceDE/>
        <w:adjustRightInd/>
        <w:spacing w:before="100" w:beforeAutospacing="1"/>
        <w:ind w:firstLine="709"/>
        <w:jc w:val="center"/>
        <w:rPr>
          <w:rFonts w:ascii="Times New Roman" w:hAnsi="Times New Roman" w:cs="Times New Roman"/>
          <w:sz w:val="24"/>
          <w:szCs w:val="24"/>
        </w:rPr>
      </w:pPr>
      <w:r>
        <w:rPr>
          <w:rFonts w:ascii="Times New Roman" w:hAnsi="Times New Roman" w:cs="Times New Roman"/>
          <w:bCs/>
          <w:color w:val="000000"/>
          <w:sz w:val="24"/>
          <w:szCs w:val="24"/>
        </w:rPr>
        <w:t>4. Порядок и формы контроля за предоставлением муниципальной услуги</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bCs/>
          <w:color w:val="000000"/>
          <w:sz w:val="24"/>
          <w:szCs w:val="24"/>
        </w:rPr>
        <w:t>4.1.</w:t>
      </w:r>
      <w:r>
        <w:rPr>
          <w:rFonts w:ascii="Times New Roman" w:hAnsi="Times New Roman" w:cs="Times New Roman"/>
          <w:sz w:val="24"/>
          <w:szCs w:val="24"/>
        </w:rPr>
        <w:t>Контроль за полнотой и качеством исполнения административного регламента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муниципальной услуги, содержащих жалобы на решения, действия (бездействие) специалистов Администрации в ходе предоставления муниципальной услуги.</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bCs/>
          <w:sz w:val="24"/>
          <w:szCs w:val="24"/>
        </w:rPr>
        <w:t>4.2.</w:t>
      </w:r>
      <w:r>
        <w:rPr>
          <w:rFonts w:ascii="Times New Roman" w:hAnsi="Times New Roman" w:cs="Times New Roman"/>
          <w:sz w:val="24"/>
          <w:szCs w:val="24"/>
        </w:rPr>
        <w:t xml:space="preserve"> Общий контроль исполнения Административного регламента осуществляется главой Ленинского  сельского поселения Николаевского муниципального района. </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 xml:space="preserve">Текущий контроль исполнения административного регламента осуществляется комиссией. </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Текущий контроль включает в себя проведение тематических проверок соблюдения ответственным исполнителем действующего законодательства, положений настоящего регламента, инструкций, содержащих порядок предоставления муниципальной услуги.</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bCs/>
          <w:sz w:val="24"/>
          <w:szCs w:val="24"/>
        </w:rPr>
        <w:t>4.3.</w:t>
      </w:r>
      <w:r>
        <w:rPr>
          <w:rFonts w:ascii="Times New Roman" w:hAnsi="Times New Roman" w:cs="Times New Roman"/>
          <w:sz w:val="24"/>
          <w:szCs w:val="24"/>
        </w:rPr>
        <w:t xml:space="preserve"> Периодичность проведения проверок полноты и качества исполнения Административного регламента может носить плановый характер (осуществляться 1 раз в год) и внеплановый характер (по конкретному обращению заявителей).</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Для проведения проверки распоряжением Администрации формируется комиссия, в состав которой включаются не менее трёх муниципальных служащих. Проверка исполнения Административного регламента проводится в течение трёх дней.</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sz w:val="24"/>
          <w:szCs w:val="24"/>
        </w:rPr>
        <w:t>Результаты деятельности комиссии оформляются в виде акта, в котором отмечаются выявленные недостатки и предложения по их устранению.</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r>
        <w:rPr>
          <w:rFonts w:ascii="Times New Roman" w:hAnsi="Times New Roman" w:cs="Times New Roman"/>
          <w:bCs/>
          <w:sz w:val="24"/>
          <w:szCs w:val="24"/>
        </w:rPr>
        <w:lastRenderedPageBreak/>
        <w:t>4.4.</w:t>
      </w:r>
      <w:r>
        <w:rPr>
          <w:rFonts w:ascii="Times New Roman" w:hAnsi="Times New Roman" w:cs="Times New Roman"/>
          <w:sz w:val="24"/>
          <w:szCs w:val="24"/>
        </w:rPr>
        <w:t xml:space="preserve"> Специалист Администрации, по вине которого допущены нарушения положений настоящего регламента, несет дисциплинарную и иную ответственность в соответствии с действующим законодательством Российской Федерации.</w:t>
      </w:r>
    </w:p>
    <w:p w:rsidR="00560390" w:rsidRDefault="00560390" w:rsidP="00560390">
      <w:pPr>
        <w:widowControl/>
        <w:autoSpaceDE/>
        <w:adjustRightInd/>
        <w:spacing w:before="100" w:beforeAutospacing="1"/>
        <w:ind w:firstLine="709"/>
        <w:jc w:val="both"/>
        <w:rPr>
          <w:rFonts w:ascii="Times New Roman" w:hAnsi="Times New Roman" w:cs="Times New Roman"/>
          <w:sz w:val="24"/>
          <w:szCs w:val="24"/>
        </w:rPr>
      </w:pPr>
    </w:p>
    <w:p w:rsidR="00560390" w:rsidRDefault="00560390" w:rsidP="00560390">
      <w:pPr>
        <w:widowControl/>
        <w:autoSpaceDE/>
        <w:adjustRightInd/>
        <w:spacing w:before="100" w:beforeAutospacing="1"/>
        <w:ind w:firstLine="709"/>
        <w:jc w:val="center"/>
        <w:rPr>
          <w:rFonts w:ascii="Times New Roman" w:hAnsi="Times New Roman" w:cs="Times New Roman"/>
          <w:sz w:val="24"/>
          <w:szCs w:val="24"/>
        </w:rPr>
      </w:pPr>
      <w:r>
        <w:rPr>
          <w:rFonts w:ascii="Times New Roman" w:hAnsi="Times New Roman" w:cs="Times New Roman"/>
          <w:bCs/>
          <w:color w:val="000000"/>
          <w:sz w:val="24"/>
          <w:szCs w:val="24"/>
        </w:rPr>
        <w:t>5. Порядок досудебного (внесудебного) обжалования действия (бездействия) должностного лица, а также принимаемого им решения при предоставлении им муниципальной услуги</w:t>
      </w:r>
    </w:p>
    <w:p w:rsidR="00560390" w:rsidRPr="00333285" w:rsidRDefault="00560390" w:rsidP="00560390">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333285">
        <w:rPr>
          <w:rFonts w:ascii="Times New Roman" w:eastAsia="Times New Roman" w:hAnsi="Times New Roman" w:cs="Times New Roman"/>
          <w:sz w:val="24"/>
          <w:szCs w:val="24"/>
        </w:rPr>
        <w:t>5.1. Заявители имеют право на обжалование отказа в предоставлении муниципальной услуги, а также необоснованное затягивание установленных настоящим регламентом сроков осуществления административных процедур и другие действия или бездействия специалистов, участвующих в предоставлении муниципальной услуги и должностных лиц, в досудебном и судебном порядке. Обжалование решений, принятых в ходе предоставления муниципальной услуги, возможно только в судебном порядке.</w:t>
      </w:r>
    </w:p>
    <w:p w:rsidR="00560390" w:rsidRPr="00333285" w:rsidRDefault="00560390" w:rsidP="00560390">
      <w:pPr>
        <w:widowControl/>
        <w:autoSpaceDE/>
        <w:autoSpaceDN/>
        <w:adjustRightInd/>
        <w:spacing w:before="100" w:beforeAutospacing="1" w:after="100" w:afterAutospacing="1" w:line="276" w:lineRule="auto"/>
        <w:jc w:val="both"/>
        <w:rPr>
          <w:rFonts w:ascii="Times New Roman" w:eastAsia="Times New Roman" w:hAnsi="Times New Roman" w:cs="Times New Roman"/>
          <w:sz w:val="24"/>
          <w:szCs w:val="24"/>
        </w:rPr>
      </w:pPr>
      <w:r w:rsidRPr="00333285">
        <w:rPr>
          <w:rFonts w:ascii="Times New Roman" w:eastAsia="Times New Roman" w:hAnsi="Times New Roman" w:cs="Times New Roman"/>
          <w:sz w:val="24"/>
          <w:szCs w:val="24"/>
        </w:rPr>
        <w:t xml:space="preserve">             5.2. В части досудебного обжалования заявители имеют право обратиться с жалобой лично либо или направить письменное обращение, жалобу по почте (электронной почте) в адрес главы  сельского поселения.</w:t>
      </w:r>
    </w:p>
    <w:p w:rsidR="00560390" w:rsidRPr="00333285" w:rsidRDefault="00560390" w:rsidP="00560390">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333285">
        <w:rPr>
          <w:rFonts w:ascii="Times New Roman" w:eastAsia="Times New Roman" w:hAnsi="Times New Roman" w:cs="Times New Roman"/>
          <w:sz w:val="24"/>
          <w:szCs w:val="24"/>
        </w:rPr>
        <w:t>            5.3. В случае если по обращению требуется провести экспертизу, проверку или обследование, срок рассмотрения обращения может быть продлен главой сельского поселения, но не более чем на 5 дней. О продлении срока рассмотрения обращения заявитель уведомляется письменно с указанием причин продления срока.</w:t>
      </w:r>
    </w:p>
    <w:p w:rsidR="00560390" w:rsidRPr="00333285" w:rsidRDefault="00560390" w:rsidP="00560390">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333285">
        <w:rPr>
          <w:rFonts w:ascii="Times New Roman" w:eastAsia="Times New Roman" w:hAnsi="Times New Roman" w:cs="Times New Roman"/>
          <w:sz w:val="24"/>
          <w:szCs w:val="24"/>
        </w:rPr>
        <w:t>            5.4. Обращение (жалоба) должна содержать следующую информацию:</w:t>
      </w:r>
    </w:p>
    <w:p w:rsidR="00560390" w:rsidRPr="00333285" w:rsidRDefault="00560390" w:rsidP="00560390">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333285">
        <w:rPr>
          <w:rFonts w:ascii="Times New Roman" w:eastAsia="Times New Roman" w:hAnsi="Times New Roman" w:cs="Times New Roman"/>
          <w:sz w:val="24"/>
          <w:szCs w:val="24"/>
        </w:rPr>
        <w:t>            - фамилия, имя, отчество гражданина (наименование юридического лица), которым подается жалоба, его место жительства или пребывания;</w:t>
      </w:r>
    </w:p>
    <w:p w:rsidR="00560390" w:rsidRPr="00333285" w:rsidRDefault="00560390" w:rsidP="00560390">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333285">
        <w:rPr>
          <w:rFonts w:ascii="Times New Roman" w:eastAsia="Times New Roman" w:hAnsi="Times New Roman" w:cs="Times New Roman"/>
          <w:sz w:val="24"/>
          <w:szCs w:val="24"/>
        </w:rPr>
        <w:t>            - наименование органа, должности, фамилии, имени и отчества работника (при наличии информации), решение, действие (бездействие) которого обжалуется;</w:t>
      </w:r>
      <w:r w:rsidRPr="00333285">
        <w:rPr>
          <w:rFonts w:ascii="Times New Roman" w:eastAsia="Times New Roman" w:hAnsi="Times New Roman" w:cs="Times New Roman"/>
          <w:sz w:val="24"/>
          <w:szCs w:val="24"/>
        </w:rPr>
        <w:br/>
        <w:t>            - суть обжалуемого действия (бездействия).</w:t>
      </w:r>
    </w:p>
    <w:p w:rsidR="00560390" w:rsidRPr="00333285" w:rsidRDefault="00560390" w:rsidP="00560390">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333285">
        <w:rPr>
          <w:rFonts w:ascii="Times New Roman" w:eastAsia="Times New Roman" w:hAnsi="Times New Roman" w:cs="Times New Roman"/>
          <w:sz w:val="24"/>
          <w:szCs w:val="24"/>
        </w:rPr>
        <w:t>            - сведения о способе информирования заявителя о принятых мерах по результатам рассмотрения его обращения.</w:t>
      </w:r>
    </w:p>
    <w:p w:rsidR="00560390" w:rsidRPr="00333285" w:rsidRDefault="00560390" w:rsidP="00560390">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333285">
        <w:rPr>
          <w:rFonts w:ascii="Times New Roman" w:eastAsia="Times New Roman" w:hAnsi="Times New Roman" w:cs="Times New Roman"/>
          <w:sz w:val="24"/>
          <w:szCs w:val="24"/>
        </w:rPr>
        <w:t>            - личная подпись заявителя и дата.</w:t>
      </w:r>
    </w:p>
    <w:p w:rsidR="00560390" w:rsidRPr="00333285" w:rsidRDefault="00560390" w:rsidP="00560390">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333285">
        <w:rPr>
          <w:rFonts w:ascii="Times New Roman" w:eastAsia="Times New Roman" w:hAnsi="Times New Roman" w:cs="Times New Roman"/>
          <w:sz w:val="24"/>
          <w:szCs w:val="24"/>
        </w:rPr>
        <w:t>            5.5. В обращении дополнительно указываются:</w:t>
      </w:r>
    </w:p>
    <w:p w:rsidR="00560390" w:rsidRPr="00333285" w:rsidRDefault="00560390" w:rsidP="00560390">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333285">
        <w:rPr>
          <w:rFonts w:ascii="Times New Roman" w:eastAsia="Times New Roman" w:hAnsi="Times New Roman" w:cs="Times New Roman"/>
          <w:sz w:val="24"/>
          <w:szCs w:val="24"/>
        </w:rPr>
        <w:t>            - причины несогласия с обжалуемым действием (бездействием);</w:t>
      </w:r>
      <w:r w:rsidRPr="00333285">
        <w:rPr>
          <w:rFonts w:ascii="Times New Roman" w:eastAsia="Times New Roman" w:hAnsi="Times New Roman" w:cs="Times New Roman"/>
          <w:sz w:val="24"/>
          <w:szCs w:val="24"/>
        </w:rPr>
        <w:br/>
        <w:t>            -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560390" w:rsidRPr="00333285" w:rsidRDefault="00560390" w:rsidP="00560390">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333285">
        <w:rPr>
          <w:rFonts w:ascii="Times New Roman" w:eastAsia="Times New Roman" w:hAnsi="Times New Roman" w:cs="Times New Roman"/>
          <w:sz w:val="24"/>
          <w:szCs w:val="24"/>
        </w:rPr>
        <w:t>            - требования о признании незаконными действия (бездействия);</w:t>
      </w:r>
      <w:r w:rsidRPr="00333285">
        <w:rPr>
          <w:rFonts w:ascii="Times New Roman" w:eastAsia="Times New Roman" w:hAnsi="Times New Roman" w:cs="Times New Roman"/>
          <w:sz w:val="24"/>
          <w:szCs w:val="24"/>
        </w:rPr>
        <w:br/>
        <w:t>            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560390" w:rsidRPr="00333285" w:rsidRDefault="00560390" w:rsidP="00560390">
      <w:pPr>
        <w:widowControl/>
        <w:autoSpaceDE/>
        <w:autoSpaceDN/>
        <w:adjustRightInd/>
        <w:spacing w:before="100" w:beforeAutospacing="1" w:after="100" w:afterAutospacing="1"/>
        <w:rPr>
          <w:rFonts w:ascii="Times New Roman" w:eastAsia="Times New Roman" w:hAnsi="Times New Roman" w:cs="Times New Roman"/>
          <w:sz w:val="24"/>
          <w:szCs w:val="24"/>
        </w:rPr>
      </w:pPr>
      <w:r w:rsidRPr="00333285">
        <w:rPr>
          <w:rFonts w:ascii="Times New Roman" w:eastAsia="Times New Roman" w:hAnsi="Times New Roman" w:cs="Times New Roman"/>
          <w:sz w:val="24"/>
          <w:szCs w:val="24"/>
        </w:rPr>
        <w:t>            5.7.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r w:rsidRPr="00333285">
        <w:rPr>
          <w:rFonts w:ascii="Times New Roman" w:eastAsia="Times New Roman" w:hAnsi="Times New Roman" w:cs="Times New Roman"/>
          <w:sz w:val="24"/>
          <w:szCs w:val="24"/>
        </w:rPr>
        <w:br/>
        <w:t>            5.8. По результатам рассмотрения жалобы глава  сельского поселения принимает решение:</w:t>
      </w:r>
    </w:p>
    <w:p w:rsidR="00560390" w:rsidRPr="00333285" w:rsidRDefault="00560390" w:rsidP="00560390">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333285">
        <w:rPr>
          <w:rFonts w:ascii="Times New Roman" w:eastAsia="Times New Roman" w:hAnsi="Times New Roman" w:cs="Times New Roman"/>
          <w:sz w:val="24"/>
          <w:szCs w:val="24"/>
        </w:rPr>
        <w:lastRenderedPageBreak/>
        <w:t>            - об удовлетворении требований заявителя и о признании неправомерным действия (бездействия);</w:t>
      </w:r>
    </w:p>
    <w:p w:rsidR="00560390" w:rsidRPr="00333285" w:rsidRDefault="00560390" w:rsidP="00560390">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333285">
        <w:rPr>
          <w:rFonts w:ascii="Times New Roman" w:eastAsia="Times New Roman" w:hAnsi="Times New Roman" w:cs="Times New Roman"/>
          <w:sz w:val="24"/>
          <w:szCs w:val="24"/>
        </w:rPr>
        <w:t>            - об отказе в удовлетворении жалобы (с указанием оснований такого отказа).</w:t>
      </w:r>
      <w:r w:rsidRPr="00333285">
        <w:rPr>
          <w:rFonts w:ascii="Times New Roman" w:eastAsia="Times New Roman" w:hAnsi="Times New Roman" w:cs="Times New Roman"/>
          <w:sz w:val="24"/>
          <w:szCs w:val="24"/>
        </w:rPr>
        <w:br/>
        <w:t>            5.9. 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w:t>
      </w:r>
    </w:p>
    <w:p w:rsidR="00560390" w:rsidRPr="00333285" w:rsidRDefault="00560390" w:rsidP="00560390">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333285">
        <w:rPr>
          <w:rFonts w:ascii="Times New Roman" w:eastAsia="Times New Roman" w:hAnsi="Times New Roman" w:cs="Times New Roman"/>
          <w:sz w:val="24"/>
          <w:szCs w:val="24"/>
        </w:rPr>
        <w:t>            5.10. Обращение заявителя не рассматривается в следующих случаях:</w:t>
      </w:r>
      <w:r w:rsidRPr="00333285">
        <w:rPr>
          <w:rFonts w:ascii="Times New Roman" w:eastAsia="Times New Roman" w:hAnsi="Times New Roman" w:cs="Times New Roman"/>
          <w:sz w:val="24"/>
          <w:szCs w:val="24"/>
        </w:rPr>
        <w:br/>
        <w:t>            - отсутствия сведений об обжалуемом решении, действии, бездействии (в чем выразилось, кем принято), о лице, обратившемся с жалобой (фамилия, имя, отчество физического лица, наименование юридического лица);</w:t>
      </w:r>
    </w:p>
    <w:p w:rsidR="00560390" w:rsidRPr="00333285" w:rsidRDefault="00560390" w:rsidP="00560390">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333285">
        <w:rPr>
          <w:rFonts w:ascii="Times New Roman" w:eastAsia="Times New Roman" w:hAnsi="Times New Roman" w:cs="Times New Roman"/>
          <w:sz w:val="24"/>
          <w:szCs w:val="24"/>
        </w:rPr>
        <w:t>            - отсутствия подписи заявителя;</w:t>
      </w:r>
    </w:p>
    <w:p w:rsidR="00560390" w:rsidRPr="00333285" w:rsidRDefault="00560390" w:rsidP="00560390">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333285">
        <w:rPr>
          <w:rFonts w:ascii="Times New Roman" w:eastAsia="Times New Roman" w:hAnsi="Times New Roman" w:cs="Times New Roman"/>
          <w:sz w:val="24"/>
          <w:szCs w:val="24"/>
        </w:rPr>
        <w:t>            - если предметом жалобы является решение о предоставлении муниципальной услуги, принятое в судебном порядке.</w:t>
      </w:r>
    </w:p>
    <w:p w:rsidR="00560390" w:rsidRPr="00333285" w:rsidRDefault="00560390" w:rsidP="00560390">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333285">
        <w:rPr>
          <w:rFonts w:ascii="Times New Roman" w:eastAsia="Times New Roman" w:hAnsi="Times New Roman" w:cs="Times New Roman"/>
          <w:sz w:val="24"/>
          <w:szCs w:val="24"/>
        </w:rPr>
        <w:t>            - в жалобе содержатся нецензурные либо оскорбительные выражения, угрозы жизни, здоровью и имуществу должностного лица, а также членов его семьи;</w:t>
      </w:r>
      <w:r w:rsidRPr="00333285">
        <w:rPr>
          <w:rFonts w:ascii="Times New Roman" w:eastAsia="Times New Roman" w:hAnsi="Times New Roman" w:cs="Times New Roman"/>
          <w:sz w:val="24"/>
          <w:szCs w:val="24"/>
        </w:rPr>
        <w:br/>
        <w:t>            - текст жалобы не поддается прочтению;</w:t>
      </w:r>
    </w:p>
    <w:p w:rsidR="00560390" w:rsidRPr="00333285" w:rsidRDefault="00560390" w:rsidP="00560390">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333285">
        <w:rPr>
          <w:rFonts w:ascii="Times New Roman" w:eastAsia="Times New Roman" w:hAnsi="Times New Roman" w:cs="Times New Roman"/>
          <w:sz w:val="24"/>
          <w:szCs w:val="24"/>
        </w:rPr>
        <w:t xml:space="preserve">            - 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             </w:t>
      </w:r>
      <w:r w:rsidRPr="00333285">
        <w:rPr>
          <w:rFonts w:ascii="Times New Roman" w:eastAsia="Times New Roman" w:hAnsi="Times New Roman" w:cs="Times New Roman"/>
          <w:sz w:val="24"/>
          <w:szCs w:val="24"/>
        </w:rPr>
        <w:br/>
        <w:t>            5.11. Письменный ответ, содержащий результаты рассмотрения обращения, направляется заявителю не позднее 15 дней.</w:t>
      </w:r>
    </w:p>
    <w:p w:rsidR="00560390" w:rsidRPr="00333285" w:rsidRDefault="00560390" w:rsidP="00560390">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333285">
        <w:rPr>
          <w:rFonts w:ascii="Times New Roman" w:eastAsia="Times New Roman" w:hAnsi="Times New Roman" w:cs="Times New Roman"/>
          <w:sz w:val="24"/>
          <w:szCs w:val="24"/>
        </w:rPr>
        <w:t>            5.12. 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обращениях вопросов.</w:t>
      </w:r>
      <w:r w:rsidRPr="00333285">
        <w:rPr>
          <w:rFonts w:ascii="Times New Roman" w:eastAsia="Times New Roman" w:hAnsi="Times New Roman" w:cs="Times New Roman"/>
          <w:sz w:val="24"/>
          <w:szCs w:val="24"/>
        </w:rPr>
        <w:br/>
        <w:t>            Обращения, содержащие обжалование действий (бездействия) конкретных должностных лиц, специалистов, не могут направляться этим должностным лицам, специалистам для рассмотрения и ответа.</w:t>
      </w:r>
    </w:p>
    <w:p w:rsidR="00560390" w:rsidRPr="00333285" w:rsidRDefault="00560390" w:rsidP="00560390">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333285">
        <w:rPr>
          <w:rFonts w:ascii="Times New Roman" w:eastAsia="Times New Roman" w:hAnsi="Times New Roman" w:cs="Times New Roman"/>
          <w:sz w:val="24"/>
          <w:szCs w:val="24"/>
        </w:rPr>
        <w:t>            При обнаружении виновности должностного лица, специалиста неисполнения или ненадлежащего исполнения возложенных на них обязанностей данные лица привлекаются к дисциплинарной ответственности.</w:t>
      </w:r>
    </w:p>
    <w:p w:rsidR="00560390" w:rsidRPr="00333285" w:rsidRDefault="00560390" w:rsidP="00560390">
      <w:pPr>
        <w:widowControl/>
        <w:autoSpaceDE/>
        <w:autoSpaceDN/>
        <w:adjustRightInd/>
        <w:spacing w:before="100" w:beforeAutospacing="1" w:after="100" w:afterAutospacing="1"/>
        <w:jc w:val="both"/>
        <w:rPr>
          <w:rFonts w:ascii="Times New Roman" w:eastAsia="Times New Roman" w:hAnsi="Times New Roman" w:cs="Times New Roman"/>
          <w:sz w:val="24"/>
          <w:szCs w:val="24"/>
        </w:rPr>
      </w:pPr>
      <w:r w:rsidRPr="00333285">
        <w:rPr>
          <w:rFonts w:ascii="Times New Roman" w:eastAsia="Times New Roman" w:hAnsi="Times New Roman" w:cs="Times New Roman"/>
          <w:sz w:val="24"/>
          <w:szCs w:val="24"/>
        </w:rPr>
        <w:t>            5.13. Заявители вправе обратиться в суд с заявлением на решения, принятые в ходе предоставления муниципальной услуги, действия или бездействие должностных лиц, специалистов, участвующих в предоставлении муниципальной услуги, в судебном порядке в течении</w:t>
      </w:r>
      <w:bookmarkStart w:id="1" w:name="sub_2561"/>
      <w:r w:rsidRPr="00333285">
        <w:rPr>
          <w:rFonts w:ascii="Times New Roman" w:eastAsia="Times New Roman" w:hAnsi="Times New Roman" w:cs="Times New Roman"/>
          <w:sz w:val="24"/>
          <w:szCs w:val="24"/>
        </w:rPr>
        <w:t xml:space="preserve"> трех месяцев со дня, когда ему стало известно о нарушении его прав и свобод.</w:t>
      </w:r>
      <w:bookmarkEnd w:id="1"/>
    </w:p>
    <w:p w:rsidR="00560390" w:rsidRDefault="00560390" w:rsidP="00560390">
      <w:pPr>
        <w:pageBreakBefore/>
        <w:widowControl/>
        <w:autoSpaceDE/>
        <w:adjustRightInd/>
        <w:spacing w:before="100" w:beforeAutospacing="1"/>
        <w:jc w:val="right"/>
        <w:rPr>
          <w:rFonts w:ascii="Times New Roman" w:hAnsi="Times New Roman" w:cs="Times New Roman"/>
          <w:sz w:val="24"/>
          <w:szCs w:val="24"/>
        </w:rPr>
      </w:pPr>
      <w:r>
        <w:rPr>
          <w:rFonts w:ascii="Times New Roman" w:hAnsi="Times New Roman" w:cs="Times New Roman"/>
          <w:color w:val="000000"/>
          <w:sz w:val="24"/>
          <w:szCs w:val="24"/>
        </w:rPr>
        <w:lastRenderedPageBreak/>
        <w:t>Приложение № 1</w:t>
      </w:r>
    </w:p>
    <w:p w:rsidR="00560390" w:rsidRDefault="00560390" w:rsidP="00560390">
      <w:pPr>
        <w:widowControl/>
        <w:autoSpaceDE/>
        <w:adjustRightInd/>
        <w:spacing w:before="100" w:beforeAutospacing="1"/>
        <w:jc w:val="center"/>
        <w:rPr>
          <w:rFonts w:ascii="Times New Roman" w:hAnsi="Times New Roman" w:cs="Times New Roman"/>
          <w:sz w:val="24"/>
          <w:szCs w:val="24"/>
        </w:rPr>
      </w:pPr>
      <w:r>
        <w:rPr>
          <w:rFonts w:ascii="Times New Roman" w:hAnsi="Times New Roman" w:cs="Times New Roman"/>
          <w:bCs/>
          <w:sz w:val="24"/>
          <w:szCs w:val="24"/>
        </w:rPr>
        <w:t>БЛОК-СХЕМА</w:t>
      </w:r>
    </w:p>
    <w:p w:rsidR="00560390" w:rsidRDefault="00560390" w:rsidP="00560390">
      <w:pPr>
        <w:widowControl/>
        <w:autoSpaceDE/>
        <w:adjustRightInd/>
        <w:spacing w:before="100" w:beforeAutospacing="1"/>
        <w:jc w:val="center"/>
        <w:rPr>
          <w:rFonts w:ascii="Times New Roman" w:hAnsi="Times New Roman" w:cs="Times New Roman"/>
          <w:sz w:val="24"/>
          <w:szCs w:val="24"/>
        </w:rPr>
      </w:pPr>
      <w:r>
        <w:rPr>
          <w:rFonts w:ascii="Times New Roman" w:hAnsi="Times New Roman" w:cs="Times New Roman"/>
          <w:bCs/>
          <w:color w:val="000000"/>
          <w:sz w:val="24"/>
          <w:szCs w:val="24"/>
        </w:rPr>
        <w:t>предоставления муниципальной услуги</w:t>
      </w:r>
    </w:p>
    <w:p w:rsidR="00560390" w:rsidRDefault="00560390" w:rsidP="00560390">
      <w:pPr>
        <w:widowControl/>
        <w:autoSpaceDE/>
        <w:adjustRightInd/>
        <w:spacing w:before="100" w:beforeAutospacing="1"/>
        <w:jc w:val="center"/>
        <w:rPr>
          <w:rFonts w:ascii="Times New Roman" w:hAnsi="Times New Roman" w:cs="Times New Roman"/>
          <w:sz w:val="24"/>
          <w:szCs w:val="24"/>
        </w:rPr>
      </w:pPr>
    </w:p>
    <w:tbl>
      <w:tblPr>
        <w:tblW w:w="6675" w:type="dxa"/>
        <w:tblCellSpacing w:w="0" w:type="dxa"/>
        <w:tblInd w:w="720" w:type="dxa"/>
        <w:tblCellMar>
          <w:top w:w="105" w:type="dxa"/>
          <w:left w:w="105" w:type="dxa"/>
          <w:bottom w:w="105" w:type="dxa"/>
          <w:right w:w="105" w:type="dxa"/>
        </w:tblCellMar>
        <w:tblLook w:val="00A0"/>
      </w:tblPr>
      <w:tblGrid>
        <w:gridCol w:w="6675"/>
      </w:tblGrid>
      <w:tr w:rsidR="00560390" w:rsidTr="00827A61">
        <w:trPr>
          <w:tblCellSpacing w:w="0" w:type="dxa"/>
        </w:trPr>
        <w:tc>
          <w:tcPr>
            <w:tcW w:w="64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0390" w:rsidRDefault="00560390" w:rsidP="00827A61">
            <w:pPr>
              <w:widowControl/>
              <w:autoSpaceDE/>
              <w:adjustRightInd/>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Запрос</w:t>
            </w:r>
          </w:p>
        </w:tc>
      </w:tr>
    </w:tbl>
    <w:p w:rsidR="00560390" w:rsidRDefault="00560390" w:rsidP="00560390">
      <w:pPr>
        <w:widowControl/>
        <w:autoSpaceDE/>
        <w:adjustRightInd/>
        <w:spacing w:beforeAutospacing="1"/>
        <w:jc w:val="center"/>
        <w:rPr>
          <w:rFonts w:ascii="Times New Roman" w:hAnsi="Times New Roman" w:cs="Times New Roman"/>
          <w:sz w:val="24"/>
          <w:szCs w:val="24"/>
        </w:rPr>
      </w:pP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left:0;text-align:left;margin-left:163.2pt;margin-top:8.05pt;width:75pt;height:36.75pt;z-index:251660288;visibility:visible;mso-position-horizontal-relative:text;mso-position-vertical-relative:text;v-text-anchor:middle" adj="10800" strokecolor="#f79646" strokeweight="2pt"/>
        </w:pict>
      </w:r>
    </w:p>
    <w:p w:rsidR="00560390" w:rsidRDefault="00560390" w:rsidP="00560390">
      <w:pPr>
        <w:widowControl/>
        <w:autoSpaceDE/>
        <w:adjustRightInd/>
        <w:spacing w:before="100" w:beforeAutospacing="1"/>
        <w:jc w:val="center"/>
        <w:rPr>
          <w:rFonts w:ascii="Times New Roman" w:hAnsi="Times New Roman" w:cs="Times New Roman"/>
          <w:sz w:val="24"/>
          <w:szCs w:val="24"/>
        </w:rPr>
      </w:pPr>
    </w:p>
    <w:tbl>
      <w:tblPr>
        <w:tblW w:w="6675" w:type="dxa"/>
        <w:tblCellSpacing w:w="0" w:type="dxa"/>
        <w:tblInd w:w="720" w:type="dxa"/>
        <w:tblCellMar>
          <w:top w:w="105" w:type="dxa"/>
          <w:left w:w="105" w:type="dxa"/>
          <w:bottom w:w="105" w:type="dxa"/>
          <w:right w:w="105" w:type="dxa"/>
        </w:tblCellMar>
        <w:tblLook w:val="00A0"/>
      </w:tblPr>
      <w:tblGrid>
        <w:gridCol w:w="6675"/>
      </w:tblGrid>
      <w:tr w:rsidR="00560390" w:rsidTr="00827A61">
        <w:trPr>
          <w:trHeight w:val="315"/>
          <w:tblCellSpacing w:w="0" w:type="dxa"/>
        </w:trPr>
        <w:tc>
          <w:tcPr>
            <w:tcW w:w="64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0390" w:rsidRDefault="00560390" w:rsidP="00827A61">
            <w:pPr>
              <w:widowControl/>
              <w:autoSpaceDE/>
              <w:adjustRightInd/>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Регистрация запроса</w:t>
            </w:r>
          </w:p>
        </w:tc>
      </w:tr>
    </w:tbl>
    <w:p w:rsidR="00560390" w:rsidRDefault="00560390" w:rsidP="00560390">
      <w:pPr>
        <w:widowControl/>
        <w:autoSpaceDE/>
        <w:adjustRightInd/>
        <w:spacing w:beforeAutospacing="1"/>
        <w:jc w:val="center"/>
        <w:rPr>
          <w:rFonts w:ascii="Times New Roman" w:hAnsi="Times New Roman" w:cs="Times New Roman"/>
          <w:sz w:val="24"/>
          <w:szCs w:val="24"/>
        </w:rPr>
      </w:pPr>
      <w:r>
        <w:pict>
          <v:shape id="Стрелка вниз 2" o:spid="_x0000_s1027" type="#_x0000_t67" style="position:absolute;left:0;text-align:left;margin-left:155.7pt;margin-top:7.95pt;width:90pt;height:36pt;z-index:251661312;visibility:visible;mso-position-horizontal-relative:text;mso-position-vertical-relative:text;v-text-anchor:middle" adj="10800" strokecolor="#f79646" strokeweight="2pt"/>
        </w:pict>
      </w:r>
    </w:p>
    <w:p w:rsidR="00560390" w:rsidRDefault="00560390" w:rsidP="00560390">
      <w:pPr>
        <w:widowControl/>
        <w:autoSpaceDE/>
        <w:adjustRightInd/>
        <w:spacing w:before="100" w:beforeAutospacing="1"/>
        <w:jc w:val="center"/>
        <w:rPr>
          <w:rFonts w:ascii="Times New Roman" w:hAnsi="Times New Roman" w:cs="Times New Roman"/>
          <w:sz w:val="24"/>
          <w:szCs w:val="24"/>
        </w:rPr>
      </w:pPr>
    </w:p>
    <w:tbl>
      <w:tblPr>
        <w:tblW w:w="6675" w:type="dxa"/>
        <w:tblCellSpacing w:w="0" w:type="dxa"/>
        <w:tblInd w:w="720" w:type="dxa"/>
        <w:tblCellMar>
          <w:top w:w="105" w:type="dxa"/>
          <w:left w:w="105" w:type="dxa"/>
          <w:bottom w:w="105" w:type="dxa"/>
          <w:right w:w="105" w:type="dxa"/>
        </w:tblCellMar>
        <w:tblLook w:val="00A0"/>
      </w:tblPr>
      <w:tblGrid>
        <w:gridCol w:w="6675"/>
      </w:tblGrid>
      <w:tr w:rsidR="00560390" w:rsidTr="00827A61">
        <w:trPr>
          <w:trHeight w:val="300"/>
          <w:tblCellSpacing w:w="0" w:type="dxa"/>
        </w:trPr>
        <w:tc>
          <w:tcPr>
            <w:tcW w:w="643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0390" w:rsidRDefault="00560390" w:rsidP="00827A61">
            <w:pPr>
              <w:widowControl/>
              <w:autoSpaceDE/>
              <w:adjustRightInd/>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Рассмотрение запроса</w:t>
            </w:r>
          </w:p>
        </w:tc>
      </w:tr>
    </w:tbl>
    <w:p w:rsidR="00560390" w:rsidRDefault="00560390" w:rsidP="00560390">
      <w:pPr>
        <w:widowControl/>
        <w:autoSpaceDE/>
        <w:adjustRightInd/>
        <w:spacing w:beforeAutospacing="1"/>
        <w:jc w:val="center"/>
        <w:rPr>
          <w:rFonts w:ascii="Times New Roman" w:hAnsi="Times New Roman" w:cs="Times New Roman"/>
          <w:sz w:val="24"/>
          <w:szCs w:val="24"/>
        </w:rPr>
      </w:pPr>
      <w:r>
        <w:pict>
          <v:shape id="Стрелка вниз 3" o:spid="_x0000_s1028" type="#_x0000_t67" style="position:absolute;left:0;text-align:left;margin-left:155.7pt;margin-top:10.1pt;width:96pt;height:38.25pt;z-index:251662336;visibility:visible;mso-position-horizontal-relative:text;mso-position-vertical-relative:text;v-text-anchor:middle" adj="10800" strokecolor="#f79646" strokeweight="2pt"/>
        </w:pict>
      </w:r>
    </w:p>
    <w:p w:rsidR="00560390" w:rsidRDefault="00560390" w:rsidP="00560390">
      <w:pPr>
        <w:widowControl/>
        <w:autoSpaceDE/>
        <w:adjustRightInd/>
        <w:spacing w:before="100" w:beforeAutospacing="1"/>
        <w:jc w:val="center"/>
        <w:rPr>
          <w:rFonts w:ascii="Times New Roman" w:hAnsi="Times New Roman" w:cs="Times New Roman"/>
          <w:sz w:val="24"/>
          <w:szCs w:val="24"/>
        </w:rPr>
      </w:pPr>
    </w:p>
    <w:tbl>
      <w:tblPr>
        <w:tblW w:w="8940" w:type="dxa"/>
        <w:tblCellSpacing w:w="0" w:type="dxa"/>
        <w:tblCellMar>
          <w:top w:w="105" w:type="dxa"/>
          <w:left w:w="105" w:type="dxa"/>
          <w:bottom w:w="105" w:type="dxa"/>
          <w:right w:w="105" w:type="dxa"/>
        </w:tblCellMar>
        <w:tblLook w:val="00A0"/>
      </w:tblPr>
      <w:tblGrid>
        <w:gridCol w:w="8940"/>
      </w:tblGrid>
      <w:tr w:rsidR="00560390" w:rsidTr="00827A61">
        <w:trPr>
          <w:trHeight w:val="300"/>
          <w:tblCellSpacing w:w="0" w:type="dxa"/>
        </w:trPr>
        <w:tc>
          <w:tcPr>
            <w:tcW w:w="87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0390" w:rsidRDefault="00560390" w:rsidP="00827A61">
            <w:pPr>
              <w:widowControl/>
              <w:autoSpaceDE/>
              <w:adjustRightInd/>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Передача запроса на исполнение</w:t>
            </w:r>
          </w:p>
        </w:tc>
      </w:tr>
    </w:tbl>
    <w:p w:rsidR="00560390" w:rsidRDefault="00560390" w:rsidP="00560390">
      <w:pPr>
        <w:widowControl/>
        <w:autoSpaceDE/>
        <w:adjustRightInd/>
        <w:spacing w:beforeAutospacing="1"/>
        <w:jc w:val="center"/>
        <w:rPr>
          <w:rFonts w:ascii="Times New Roman" w:hAnsi="Times New Roman" w:cs="Times New Roman"/>
          <w:sz w:val="24"/>
          <w:szCs w:val="24"/>
        </w:rPr>
      </w:pPr>
      <w:r>
        <w:pict>
          <v:shape id="Стрелка вниз 4" o:spid="_x0000_s1029" type="#_x0000_t67" style="position:absolute;left:0;text-align:left;margin-left:151.2pt;margin-top:8.5pt;width:94.5pt;height:40.5pt;z-index:251663360;visibility:visible;mso-position-horizontal-relative:text;mso-position-vertical-relative:text;v-text-anchor:middle" adj="10800" strokecolor="#f79646" strokeweight="2pt"/>
        </w:pict>
      </w:r>
    </w:p>
    <w:p w:rsidR="00560390" w:rsidRDefault="00560390" w:rsidP="00560390">
      <w:pPr>
        <w:widowControl/>
        <w:autoSpaceDE/>
        <w:adjustRightInd/>
        <w:spacing w:before="100" w:beforeAutospacing="1"/>
        <w:jc w:val="center"/>
        <w:rPr>
          <w:rFonts w:ascii="Times New Roman" w:hAnsi="Times New Roman" w:cs="Times New Roman"/>
          <w:sz w:val="24"/>
          <w:szCs w:val="24"/>
        </w:rPr>
      </w:pPr>
    </w:p>
    <w:tbl>
      <w:tblPr>
        <w:tblW w:w="9390" w:type="dxa"/>
        <w:tblCellSpacing w:w="0" w:type="dxa"/>
        <w:tblCellMar>
          <w:top w:w="105" w:type="dxa"/>
          <w:left w:w="105" w:type="dxa"/>
          <w:bottom w:w="105" w:type="dxa"/>
          <w:right w:w="105" w:type="dxa"/>
        </w:tblCellMar>
        <w:tblLook w:val="00A0"/>
      </w:tblPr>
      <w:tblGrid>
        <w:gridCol w:w="1543"/>
        <w:gridCol w:w="678"/>
        <w:gridCol w:w="5627"/>
        <w:gridCol w:w="203"/>
        <w:gridCol w:w="1339"/>
      </w:tblGrid>
      <w:tr w:rsidR="00560390" w:rsidTr="00827A61">
        <w:trPr>
          <w:trHeight w:val="540"/>
          <w:tblCellSpacing w:w="0" w:type="dxa"/>
        </w:trPr>
        <w:tc>
          <w:tcPr>
            <w:tcW w:w="1365" w:type="dxa"/>
            <w:tcBorders>
              <w:top w:val="single" w:sz="6" w:space="0" w:color="auto"/>
              <w:left w:val="single" w:sz="6" w:space="0" w:color="auto"/>
              <w:bottom w:val="single" w:sz="6" w:space="0" w:color="auto"/>
              <w:right w:val="nil"/>
            </w:tcBorders>
            <w:tcMar>
              <w:top w:w="0" w:type="dxa"/>
              <w:left w:w="108" w:type="dxa"/>
              <w:bottom w:w="0" w:type="dxa"/>
              <w:right w:w="0" w:type="dxa"/>
            </w:tcMar>
          </w:tcPr>
          <w:p w:rsidR="00560390" w:rsidRDefault="00560390" w:rsidP="00827A61">
            <w:pPr>
              <w:widowControl/>
              <w:autoSpaceDE/>
              <w:adjustRightInd/>
              <w:spacing w:before="100" w:beforeAutospacing="1"/>
              <w:jc w:val="center"/>
              <w:rPr>
                <w:rFonts w:ascii="Times New Roman" w:hAnsi="Times New Roman" w:cs="Times New Roman"/>
                <w:sz w:val="24"/>
                <w:szCs w:val="24"/>
              </w:rPr>
            </w:pPr>
          </w:p>
          <w:p w:rsidR="00560390" w:rsidRDefault="00560390" w:rsidP="00827A61">
            <w:pPr>
              <w:widowControl/>
              <w:autoSpaceDE/>
              <w:adjustRightInd/>
              <w:spacing w:before="100" w:beforeAutospacing="1"/>
              <w:jc w:val="center"/>
              <w:rPr>
                <w:rFonts w:ascii="Times New Roman" w:hAnsi="Times New Roman" w:cs="Times New Roman"/>
                <w:sz w:val="24"/>
                <w:szCs w:val="24"/>
              </w:rPr>
            </w:pPr>
            <w:r>
              <w:rPr>
                <w:rFonts w:ascii="Times New Roman" w:hAnsi="Times New Roman" w:cs="Times New Roman"/>
                <w:sz w:val="24"/>
                <w:szCs w:val="24"/>
              </w:rPr>
              <w:t>нет</w:t>
            </w:r>
          </w:p>
          <w:p w:rsidR="00560390" w:rsidRDefault="00560390" w:rsidP="00827A61">
            <w:pPr>
              <w:widowControl/>
              <w:autoSpaceDE/>
              <w:adjustRightInd/>
              <w:spacing w:before="100" w:beforeAutospacing="1" w:after="100" w:afterAutospacing="1"/>
              <w:jc w:val="center"/>
              <w:rPr>
                <w:rFonts w:ascii="Times New Roman" w:hAnsi="Times New Roman" w:cs="Times New Roman"/>
                <w:sz w:val="24"/>
                <w:szCs w:val="24"/>
              </w:rPr>
            </w:pPr>
          </w:p>
        </w:tc>
        <w:tc>
          <w:tcPr>
            <w:tcW w:w="600" w:type="dxa"/>
            <w:tcBorders>
              <w:top w:val="nil"/>
              <w:left w:val="single" w:sz="6" w:space="0" w:color="auto"/>
              <w:bottom w:val="nil"/>
              <w:right w:val="nil"/>
            </w:tcBorders>
            <w:tcMar>
              <w:top w:w="0" w:type="dxa"/>
              <w:left w:w="108" w:type="dxa"/>
              <w:bottom w:w="0" w:type="dxa"/>
              <w:right w:w="0" w:type="dxa"/>
            </w:tcMar>
          </w:tcPr>
          <w:p w:rsidR="00560390" w:rsidRDefault="00560390" w:rsidP="00827A61">
            <w:pPr>
              <w:widowControl/>
              <w:autoSpaceDE/>
              <w:adjustRightInd/>
              <w:spacing w:before="100" w:beforeAutospacing="1" w:after="100" w:afterAutospacing="1"/>
              <w:jc w:val="center"/>
              <w:rPr>
                <w:rFonts w:ascii="Times New Roman" w:hAnsi="Times New Roman" w:cs="Times New Roman"/>
                <w:sz w:val="24"/>
                <w:szCs w:val="24"/>
              </w:rPr>
            </w:pPr>
          </w:p>
        </w:tc>
        <w:tc>
          <w:tcPr>
            <w:tcW w:w="4980" w:type="dxa"/>
            <w:tcBorders>
              <w:top w:val="single" w:sz="6" w:space="0" w:color="auto"/>
              <w:left w:val="single" w:sz="6" w:space="0" w:color="auto"/>
              <w:bottom w:val="single" w:sz="6" w:space="0" w:color="auto"/>
              <w:right w:val="nil"/>
            </w:tcBorders>
            <w:tcMar>
              <w:top w:w="0" w:type="dxa"/>
              <w:left w:w="108" w:type="dxa"/>
              <w:bottom w:w="0" w:type="dxa"/>
              <w:right w:w="0" w:type="dxa"/>
            </w:tcMar>
          </w:tcPr>
          <w:p w:rsidR="00560390" w:rsidRDefault="00560390" w:rsidP="00827A61">
            <w:pPr>
              <w:widowControl/>
              <w:autoSpaceDE/>
              <w:adjustRightInd/>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Анализ тематики запроса. Принятие решения о возможности исполнения запроса</w:t>
            </w:r>
          </w:p>
        </w:tc>
        <w:tc>
          <w:tcPr>
            <w:tcW w:w="180" w:type="dxa"/>
            <w:tcBorders>
              <w:top w:val="nil"/>
              <w:left w:val="single" w:sz="6" w:space="0" w:color="auto"/>
              <w:bottom w:val="nil"/>
              <w:right w:val="nil"/>
            </w:tcBorders>
            <w:tcMar>
              <w:top w:w="0" w:type="dxa"/>
              <w:left w:w="108" w:type="dxa"/>
              <w:bottom w:w="0" w:type="dxa"/>
              <w:right w:w="0" w:type="dxa"/>
            </w:tcMar>
          </w:tcPr>
          <w:p w:rsidR="00560390" w:rsidRDefault="00560390" w:rsidP="00827A61">
            <w:pPr>
              <w:widowControl/>
              <w:autoSpaceDE/>
              <w:adjustRightInd/>
              <w:spacing w:before="100" w:beforeAutospacing="1" w:after="100" w:afterAutospacing="1"/>
              <w:jc w:val="center"/>
              <w:rPr>
                <w:rFonts w:ascii="Times New Roman" w:hAnsi="Times New Roman" w:cs="Times New Roman"/>
                <w:sz w:val="24"/>
                <w:szCs w:val="24"/>
              </w:rPr>
            </w:pPr>
          </w:p>
        </w:tc>
        <w:tc>
          <w:tcPr>
            <w:tcW w:w="11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0390" w:rsidRDefault="00560390" w:rsidP="00827A61">
            <w:pPr>
              <w:widowControl/>
              <w:autoSpaceDE/>
              <w:adjustRightInd/>
              <w:spacing w:before="100" w:beforeAutospacing="1"/>
              <w:jc w:val="center"/>
              <w:rPr>
                <w:rFonts w:ascii="Times New Roman" w:hAnsi="Times New Roman" w:cs="Times New Roman"/>
                <w:sz w:val="24"/>
                <w:szCs w:val="24"/>
              </w:rPr>
            </w:pPr>
          </w:p>
          <w:p w:rsidR="00560390" w:rsidRDefault="00560390" w:rsidP="00827A61">
            <w:pPr>
              <w:widowControl/>
              <w:autoSpaceDE/>
              <w:adjustRightInd/>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да</w:t>
            </w:r>
          </w:p>
        </w:tc>
      </w:tr>
    </w:tbl>
    <w:p w:rsidR="00560390" w:rsidRDefault="00560390" w:rsidP="00560390">
      <w:pPr>
        <w:widowControl/>
        <w:autoSpaceDE/>
        <w:adjustRightInd/>
        <w:spacing w:beforeAutospacing="1"/>
        <w:jc w:val="center"/>
        <w:rPr>
          <w:rFonts w:ascii="Times New Roman" w:hAnsi="Times New Roman" w:cs="Times New Roman"/>
          <w:sz w:val="24"/>
          <w:szCs w:val="24"/>
        </w:rPr>
      </w:pPr>
      <w:r>
        <w:pict>
          <v:shape id="Стрелка вниз 6" o:spid="_x0000_s1031" type="#_x0000_t67" style="position:absolute;left:0;text-align:left;margin-left:8.7pt;margin-top:9.5pt;width:39pt;height:34.5pt;z-index:251665408;visibility:visible;mso-position-horizontal-relative:text;mso-position-vertical-relative:text;v-text-anchor:middle" adj="10800" strokecolor="#f79646" strokeweight="2pt"/>
        </w:pict>
      </w:r>
      <w:r>
        <w:pict>
          <v:shape id="Стрелка вниз 5" o:spid="_x0000_s1030" type="#_x0000_t67" style="position:absolute;left:0;text-align:left;margin-left:408.45pt;margin-top:11pt;width:41.25pt;height:33pt;z-index:251664384;visibility:visible;mso-position-horizontal-relative:text;mso-position-vertical-relative:text;v-text-anchor:middle" adj="10800" strokecolor="#f79646" strokeweight="2pt"/>
        </w:pict>
      </w:r>
    </w:p>
    <w:p w:rsidR="00560390" w:rsidRDefault="00560390" w:rsidP="00560390">
      <w:pPr>
        <w:widowControl/>
        <w:autoSpaceDE/>
        <w:adjustRightInd/>
        <w:spacing w:before="100" w:beforeAutospacing="1"/>
        <w:jc w:val="center"/>
        <w:rPr>
          <w:rFonts w:ascii="Times New Roman" w:hAnsi="Times New Roman" w:cs="Times New Roman"/>
          <w:sz w:val="24"/>
          <w:szCs w:val="24"/>
        </w:rPr>
      </w:pPr>
    </w:p>
    <w:tbl>
      <w:tblPr>
        <w:tblW w:w="9390" w:type="dxa"/>
        <w:tblCellSpacing w:w="0" w:type="dxa"/>
        <w:tblCellMar>
          <w:top w:w="105" w:type="dxa"/>
          <w:left w:w="105" w:type="dxa"/>
          <w:bottom w:w="105" w:type="dxa"/>
          <w:right w:w="105" w:type="dxa"/>
        </w:tblCellMar>
        <w:tblLook w:val="00A0"/>
      </w:tblPr>
      <w:tblGrid>
        <w:gridCol w:w="4585"/>
        <w:gridCol w:w="4805"/>
      </w:tblGrid>
      <w:tr w:rsidR="00560390" w:rsidTr="00827A61">
        <w:trPr>
          <w:trHeight w:val="900"/>
          <w:tblCellSpacing w:w="0" w:type="dxa"/>
        </w:trPr>
        <w:tc>
          <w:tcPr>
            <w:tcW w:w="4365" w:type="dxa"/>
            <w:tcBorders>
              <w:top w:val="single" w:sz="6" w:space="0" w:color="auto"/>
              <w:left w:val="single" w:sz="6" w:space="0" w:color="auto"/>
              <w:bottom w:val="single" w:sz="6" w:space="0" w:color="auto"/>
              <w:right w:val="nil"/>
            </w:tcBorders>
            <w:tcMar>
              <w:top w:w="0" w:type="dxa"/>
              <w:left w:w="108" w:type="dxa"/>
              <w:bottom w:w="0" w:type="dxa"/>
              <w:right w:w="0" w:type="dxa"/>
            </w:tcMar>
          </w:tcPr>
          <w:p w:rsidR="00560390" w:rsidRDefault="00560390" w:rsidP="00827A61">
            <w:pPr>
              <w:widowControl/>
              <w:autoSpaceDE/>
              <w:adjustRightInd/>
              <w:spacing w:before="100" w:beforeAutospacing="1"/>
              <w:jc w:val="center"/>
              <w:rPr>
                <w:rFonts w:ascii="Times New Roman" w:hAnsi="Times New Roman" w:cs="Times New Roman"/>
                <w:sz w:val="24"/>
                <w:szCs w:val="24"/>
              </w:rPr>
            </w:pPr>
            <w:r>
              <w:rPr>
                <w:rFonts w:ascii="Times New Roman" w:hAnsi="Times New Roman" w:cs="Times New Roman"/>
                <w:sz w:val="24"/>
                <w:szCs w:val="24"/>
              </w:rPr>
              <w:t>Уведомление заявителя</w:t>
            </w:r>
          </w:p>
          <w:p w:rsidR="00560390" w:rsidRDefault="00560390" w:rsidP="00827A61">
            <w:pPr>
              <w:widowControl/>
              <w:autoSpaceDE/>
              <w:adjustRightInd/>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об отказе в предоставлении государственной услуги</w:t>
            </w:r>
          </w:p>
        </w:tc>
        <w:tc>
          <w:tcPr>
            <w:tcW w:w="45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0390" w:rsidRDefault="00560390" w:rsidP="00827A61">
            <w:pPr>
              <w:widowControl/>
              <w:autoSpaceDE/>
              <w:adjustRightInd/>
              <w:spacing w:before="100" w:beforeAutospacing="1"/>
              <w:jc w:val="center"/>
              <w:rPr>
                <w:rFonts w:ascii="Times New Roman" w:hAnsi="Times New Roman" w:cs="Times New Roman"/>
                <w:sz w:val="24"/>
                <w:szCs w:val="24"/>
              </w:rPr>
            </w:pPr>
            <w:r>
              <w:rPr>
                <w:rFonts w:ascii="Times New Roman" w:hAnsi="Times New Roman" w:cs="Times New Roman"/>
                <w:sz w:val="24"/>
                <w:szCs w:val="24"/>
              </w:rPr>
              <w:t>Подготовка и выдача</w:t>
            </w:r>
          </w:p>
          <w:p w:rsidR="00560390" w:rsidRDefault="00560390" w:rsidP="00827A61">
            <w:pPr>
              <w:widowControl/>
              <w:autoSpaceDE/>
              <w:adjustRightInd/>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запрашиваемого документа</w:t>
            </w:r>
          </w:p>
        </w:tc>
      </w:tr>
    </w:tbl>
    <w:p w:rsidR="00560390" w:rsidRDefault="00560390" w:rsidP="00560390">
      <w:pPr>
        <w:widowControl/>
        <w:autoSpaceDE/>
        <w:adjustRightInd/>
        <w:spacing w:beforeAutospacing="1"/>
        <w:jc w:val="center"/>
        <w:rPr>
          <w:rFonts w:ascii="Times New Roman" w:hAnsi="Times New Roman" w:cs="Times New Roman"/>
          <w:sz w:val="24"/>
          <w:szCs w:val="24"/>
        </w:rPr>
      </w:pPr>
      <w:r>
        <w:pict>
          <v:shape id="Стрелка вниз 8" o:spid="_x0000_s1033" type="#_x0000_t67" style="position:absolute;left:0;text-align:left;margin-left:75.45pt;margin-top:11pt;width:57pt;height:39pt;z-index:251667456;visibility:visible;mso-position-horizontal-relative:text;mso-position-vertical-relative:text;v-text-anchor:middle" adj="10800" strokecolor="#f79646" strokeweight="2pt"/>
        </w:pict>
      </w:r>
      <w:bookmarkStart w:id="2" w:name="_GoBack"/>
      <w:bookmarkEnd w:id="2"/>
      <w:r>
        <w:pict>
          <v:shape id="Стрелка вниз 7" o:spid="_x0000_s1032" type="#_x0000_t67" style="position:absolute;left:0;text-align:left;margin-left:317.7pt;margin-top:11pt;width:54.75pt;height:39pt;z-index:251666432;visibility:visible;mso-position-horizontal-relative:text;mso-position-vertical-relative:text;v-text-anchor:middle" adj="10800" strokecolor="#f79646" strokeweight="2pt"/>
        </w:pict>
      </w:r>
    </w:p>
    <w:p w:rsidR="00560390" w:rsidRDefault="00560390" w:rsidP="00560390">
      <w:pPr>
        <w:widowControl/>
        <w:autoSpaceDE/>
        <w:adjustRightInd/>
        <w:spacing w:before="100" w:beforeAutospacing="1"/>
        <w:jc w:val="center"/>
        <w:rPr>
          <w:rFonts w:ascii="Times New Roman" w:hAnsi="Times New Roman" w:cs="Times New Roman"/>
          <w:sz w:val="24"/>
          <w:szCs w:val="24"/>
        </w:rPr>
      </w:pPr>
    </w:p>
    <w:tbl>
      <w:tblPr>
        <w:tblW w:w="9390" w:type="dxa"/>
        <w:tblCellSpacing w:w="0" w:type="dxa"/>
        <w:tblCellMar>
          <w:top w:w="105" w:type="dxa"/>
          <w:left w:w="105" w:type="dxa"/>
          <w:bottom w:w="105" w:type="dxa"/>
          <w:right w:w="105" w:type="dxa"/>
        </w:tblCellMar>
        <w:tblLook w:val="00A0"/>
      </w:tblPr>
      <w:tblGrid>
        <w:gridCol w:w="4585"/>
        <w:gridCol w:w="4805"/>
      </w:tblGrid>
      <w:tr w:rsidR="00560390" w:rsidTr="00827A61">
        <w:trPr>
          <w:trHeight w:val="930"/>
          <w:tblCellSpacing w:w="0" w:type="dxa"/>
        </w:trPr>
        <w:tc>
          <w:tcPr>
            <w:tcW w:w="4365" w:type="dxa"/>
            <w:tcBorders>
              <w:top w:val="single" w:sz="6" w:space="0" w:color="auto"/>
              <w:left w:val="single" w:sz="6" w:space="0" w:color="auto"/>
              <w:bottom w:val="single" w:sz="6" w:space="0" w:color="auto"/>
              <w:right w:val="nil"/>
            </w:tcBorders>
            <w:tcMar>
              <w:top w:w="0" w:type="dxa"/>
              <w:left w:w="108" w:type="dxa"/>
              <w:bottom w:w="0" w:type="dxa"/>
              <w:right w:w="0" w:type="dxa"/>
            </w:tcMar>
          </w:tcPr>
          <w:p w:rsidR="00560390" w:rsidRDefault="00560390" w:rsidP="00827A61">
            <w:pPr>
              <w:widowControl/>
              <w:autoSpaceDE/>
              <w:adjustRightInd/>
              <w:spacing w:before="100" w:beforeAutospacing="1"/>
              <w:jc w:val="center"/>
              <w:rPr>
                <w:rFonts w:ascii="Times New Roman" w:hAnsi="Times New Roman" w:cs="Times New Roman"/>
                <w:sz w:val="24"/>
                <w:szCs w:val="24"/>
              </w:rPr>
            </w:pPr>
            <w:r>
              <w:rPr>
                <w:rFonts w:ascii="Times New Roman" w:hAnsi="Times New Roman" w:cs="Times New Roman"/>
                <w:sz w:val="24"/>
                <w:szCs w:val="24"/>
              </w:rPr>
              <w:t>Уведомление заявителя</w:t>
            </w:r>
          </w:p>
          <w:p w:rsidR="00560390" w:rsidRDefault="00560390" w:rsidP="00827A61">
            <w:pPr>
              <w:widowControl/>
              <w:autoSpaceDE/>
              <w:adjustRightInd/>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о необходимости представления дополнительных данных для исполнения запроса</w:t>
            </w:r>
          </w:p>
        </w:tc>
        <w:tc>
          <w:tcPr>
            <w:tcW w:w="45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560390" w:rsidRDefault="00560390" w:rsidP="00827A61">
            <w:pPr>
              <w:widowControl/>
              <w:autoSpaceDE/>
              <w:adjustRightInd/>
              <w:spacing w:before="100" w:beforeAutospacing="1"/>
              <w:jc w:val="center"/>
              <w:rPr>
                <w:rFonts w:ascii="Times New Roman" w:hAnsi="Times New Roman" w:cs="Times New Roman"/>
                <w:sz w:val="24"/>
                <w:szCs w:val="24"/>
              </w:rPr>
            </w:pPr>
            <w:r>
              <w:rPr>
                <w:rFonts w:ascii="Times New Roman" w:hAnsi="Times New Roman" w:cs="Times New Roman"/>
                <w:sz w:val="24"/>
                <w:szCs w:val="24"/>
              </w:rPr>
              <w:t>Уведомление заявителя</w:t>
            </w:r>
          </w:p>
          <w:p w:rsidR="00560390" w:rsidRDefault="00560390" w:rsidP="00827A61">
            <w:pPr>
              <w:widowControl/>
              <w:autoSpaceDE/>
              <w:adjustRightInd/>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о направлении запроса на исполнение по принадлежности</w:t>
            </w:r>
          </w:p>
        </w:tc>
      </w:tr>
    </w:tbl>
    <w:p w:rsidR="00560390" w:rsidRDefault="00560390" w:rsidP="00560390">
      <w:pPr>
        <w:pageBreakBefore/>
        <w:widowControl/>
        <w:autoSpaceDE/>
        <w:adjustRightInd/>
        <w:spacing w:before="100" w:beforeAutospacing="1"/>
        <w:jc w:val="right"/>
        <w:rPr>
          <w:rFonts w:ascii="Times New Roman" w:hAnsi="Times New Roman" w:cs="Times New Roman"/>
          <w:sz w:val="24"/>
          <w:szCs w:val="24"/>
        </w:rPr>
      </w:pPr>
      <w:r>
        <w:rPr>
          <w:rFonts w:ascii="Times New Roman" w:hAnsi="Times New Roman" w:cs="Times New Roman"/>
          <w:color w:val="000000"/>
          <w:sz w:val="24"/>
          <w:szCs w:val="24"/>
        </w:rPr>
        <w:lastRenderedPageBreak/>
        <w:t>Приложение № 2</w:t>
      </w:r>
    </w:p>
    <w:p w:rsidR="00560390" w:rsidRDefault="00560390" w:rsidP="00560390">
      <w:pPr>
        <w:widowControl/>
        <w:autoSpaceDE/>
        <w:adjustRightInd/>
        <w:spacing w:before="100" w:beforeAutospacing="1"/>
        <w:ind w:firstLine="709"/>
        <w:rPr>
          <w:rFonts w:ascii="Times New Roman" w:hAnsi="Times New Roman" w:cs="Times New Roman"/>
          <w:sz w:val="24"/>
          <w:szCs w:val="24"/>
        </w:rPr>
      </w:pPr>
    </w:p>
    <w:p w:rsidR="00560390" w:rsidRDefault="00560390" w:rsidP="00560390">
      <w:pPr>
        <w:widowControl/>
        <w:autoSpaceDE/>
        <w:adjustRightInd/>
        <w:spacing w:before="100" w:beforeAutospacing="1"/>
        <w:jc w:val="right"/>
        <w:rPr>
          <w:rFonts w:ascii="Times New Roman" w:hAnsi="Times New Roman" w:cs="Times New Roman"/>
          <w:sz w:val="24"/>
          <w:szCs w:val="24"/>
        </w:rPr>
      </w:pPr>
      <w:r>
        <w:rPr>
          <w:rFonts w:ascii="Times New Roman" w:eastAsia="Arial Unicode MS" w:hAnsi="Times New Roman" w:cs="Times New Roman"/>
          <w:color w:val="000000"/>
          <w:sz w:val="24"/>
          <w:szCs w:val="24"/>
        </w:rPr>
        <w:t xml:space="preserve">Главе </w:t>
      </w:r>
      <w:r>
        <w:rPr>
          <w:rFonts w:ascii="Times New Roman" w:hAnsi="Times New Roman" w:cs="Times New Roman"/>
          <w:sz w:val="24"/>
          <w:szCs w:val="24"/>
        </w:rPr>
        <w:t>Ленинского</w:t>
      </w:r>
      <w:r>
        <w:rPr>
          <w:rFonts w:ascii="Times New Roman" w:eastAsia="Arial Unicode MS" w:hAnsi="Times New Roman" w:cs="Times New Roman"/>
          <w:color w:val="000000"/>
          <w:sz w:val="24"/>
          <w:szCs w:val="24"/>
        </w:rPr>
        <w:t xml:space="preserve"> сельского поселения</w:t>
      </w:r>
    </w:p>
    <w:p w:rsidR="00560390" w:rsidRDefault="00560390" w:rsidP="00560390">
      <w:pPr>
        <w:widowControl/>
        <w:autoSpaceDE/>
        <w:adjustRightInd/>
        <w:spacing w:before="100" w:beforeAutospacing="1"/>
        <w:jc w:val="right"/>
        <w:rPr>
          <w:rFonts w:ascii="Times New Roman" w:hAnsi="Times New Roman" w:cs="Times New Roman"/>
          <w:sz w:val="24"/>
          <w:szCs w:val="24"/>
        </w:rPr>
      </w:pPr>
      <w:r>
        <w:rPr>
          <w:rFonts w:ascii="Times New Roman" w:hAnsi="Times New Roman" w:cs="Times New Roman"/>
          <w:color w:val="000000"/>
          <w:sz w:val="24"/>
          <w:szCs w:val="24"/>
        </w:rPr>
        <w:t>___________________________________</w:t>
      </w:r>
    </w:p>
    <w:p w:rsidR="00560390" w:rsidRDefault="00560390" w:rsidP="00560390">
      <w:pPr>
        <w:widowControl/>
        <w:autoSpaceDE/>
        <w:adjustRightInd/>
        <w:spacing w:before="100" w:beforeAutospacing="1"/>
        <w:jc w:val="right"/>
        <w:rPr>
          <w:rFonts w:ascii="Times New Roman" w:hAnsi="Times New Roman" w:cs="Times New Roman"/>
          <w:sz w:val="24"/>
          <w:szCs w:val="24"/>
        </w:rPr>
      </w:pPr>
      <w:r>
        <w:rPr>
          <w:rFonts w:ascii="Times New Roman" w:eastAsia="Arial Unicode MS" w:hAnsi="Times New Roman" w:cs="Times New Roman"/>
          <w:color w:val="000000"/>
          <w:sz w:val="24"/>
          <w:szCs w:val="24"/>
        </w:rPr>
        <w:t>от_________________________________</w:t>
      </w:r>
    </w:p>
    <w:p w:rsidR="00560390" w:rsidRDefault="00560390" w:rsidP="00560390">
      <w:pPr>
        <w:widowControl/>
        <w:autoSpaceDE/>
        <w:adjustRightInd/>
        <w:spacing w:before="100" w:beforeAutospacing="1"/>
        <w:jc w:val="right"/>
        <w:rPr>
          <w:rFonts w:ascii="Times New Roman" w:hAnsi="Times New Roman" w:cs="Times New Roman"/>
          <w:sz w:val="24"/>
          <w:szCs w:val="24"/>
        </w:rPr>
      </w:pPr>
      <w:r>
        <w:rPr>
          <w:rFonts w:ascii="Times New Roman" w:eastAsia="Arial Unicode MS" w:hAnsi="Times New Roman" w:cs="Times New Roman"/>
          <w:color w:val="000000"/>
          <w:sz w:val="24"/>
          <w:szCs w:val="24"/>
        </w:rPr>
        <w:t xml:space="preserve">(Фамилия, имя, отчество, год рождения) </w:t>
      </w:r>
    </w:p>
    <w:p w:rsidR="00560390" w:rsidRDefault="00560390" w:rsidP="00560390">
      <w:pPr>
        <w:widowControl/>
        <w:autoSpaceDE/>
        <w:adjustRightInd/>
        <w:spacing w:before="100" w:beforeAutospacing="1"/>
        <w:rPr>
          <w:rFonts w:ascii="Times New Roman" w:hAnsi="Times New Roman" w:cs="Times New Roman"/>
          <w:sz w:val="24"/>
          <w:szCs w:val="24"/>
        </w:rPr>
      </w:pPr>
      <w:r>
        <w:rPr>
          <w:rFonts w:ascii="Times New Roman" w:eastAsia="Arial Unicode MS" w:hAnsi="Times New Roman" w:cs="Times New Roman"/>
          <w:color w:val="000000"/>
          <w:sz w:val="24"/>
          <w:szCs w:val="24"/>
        </w:rPr>
        <w:t xml:space="preserve">                                                                                        проживающего по адресу:</w:t>
      </w:r>
    </w:p>
    <w:p w:rsidR="00560390" w:rsidRDefault="00560390" w:rsidP="00560390">
      <w:pPr>
        <w:widowControl/>
        <w:autoSpaceDE/>
        <w:adjustRightInd/>
        <w:spacing w:before="100" w:beforeAutospacing="1"/>
        <w:jc w:val="right"/>
        <w:rPr>
          <w:rFonts w:ascii="Times New Roman" w:hAnsi="Times New Roman" w:cs="Times New Roman"/>
          <w:sz w:val="24"/>
          <w:szCs w:val="24"/>
        </w:rPr>
      </w:pPr>
      <w:r>
        <w:rPr>
          <w:rFonts w:ascii="Times New Roman" w:eastAsia="Arial Unicode MS" w:hAnsi="Times New Roman" w:cs="Times New Roman"/>
          <w:color w:val="000000"/>
          <w:sz w:val="24"/>
          <w:szCs w:val="24"/>
        </w:rPr>
        <w:t>___________________________________</w:t>
      </w:r>
    </w:p>
    <w:p w:rsidR="00560390" w:rsidRDefault="00560390" w:rsidP="00560390">
      <w:pPr>
        <w:widowControl/>
        <w:autoSpaceDE/>
        <w:adjustRightInd/>
        <w:spacing w:before="100" w:beforeAutospacing="1"/>
        <w:jc w:val="right"/>
        <w:rPr>
          <w:rFonts w:ascii="Times New Roman" w:hAnsi="Times New Roman" w:cs="Times New Roman"/>
          <w:sz w:val="24"/>
          <w:szCs w:val="24"/>
        </w:rPr>
      </w:pPr>
      <w:r>
        <w:rPr>
          <w:rFonts w:ascii="Times New Roman" w:eastAsia="Arial Unicode MS" w:hAnsi="Times New Roman" w:cs="Times New Roman"/>
          <w:color w:val="000000"/>
          <w:sz w:val="24"/>
          <w:szCs w:val="24"/>
        </w:rPr>
        <w:t>___________________________________</w:t>
      </w:r>
    </w:p>
    <w:p w:rsidR="00560390" w:rsidRDefault="00560390" w:rsidP="00560390">
      <w:pPr>
        <w:widowControl/>
        <w:autoSpaceDE/>
        <w:adjustRightInd/>
        <w:spacing w:before="100" w:beforeAutospacing="1"/>
        <w:jc w:val="right"/>
        <w:rPr>
          <w:rFonts w:ascii="Times New Roman" w:hAnsi="Times New Roman" w:cs="Times New Roman"/>
          <w:sz w:val="24"/>
          <w:szCs w:val="24"/>
        </w:rPr>
      </w:pPr>
      <w:r>
        <w:rPr>
          <w:rFonts w:ascii="Times New Roman" w:hAnsi="Times New Roman" w:cs="Times New Roman"/>
          <w:color w:val="000000"/>
          <w:sz w:val="24"/>
          <w:szCs w:val="24"/>
        </w:rPr>
        <w:t>(конт. тел. __________________)</w:t>
      </w:r>
    </w:p>
    <w:p w:rsidR="00560390" w:rsidRDefault="00560390" w:rsidP="00560390">
      <w:pPr>
        <w:widowControl/>
        <w:autoSpaceDE/>
        <w:adjustRightInd/>
        <w:spacing w:before="100" w:beforeAutospacing="1" w:after="240"/>
        <w:jc w:val="center"/>
        <w:rPr>
          <w:rFonts w:ascii="Times New Roman" w:hAnsi="Times New Roman" w:cs="Times New Roman"/>
          <w:sz w:val="24"/>
          <w:szCs w:val="24"/>
        </w:rPr>
      </w:pPr>
      <w:r>
        <w:rPr>
          <w:rFonts w:ascii="Times New Roman" w:hAnsi="Times New Roman" w:cs="Times New Roman"/>
          <w:bCs/>
          <w:sz w:val="24"/>
          <w:szCs w:val="24"/>
        </w:rPr>
        <w:t>ЗАЯВЛЕНИЕ</w:t>
      </w:r>
    </w:p>
    <w:p w:rsidR="00560390" w:rsidRDefault="00560390" w:rsidP="00560390">
      <w:pPr>
        <w:widowControl/>
        <w:autoSpaceDE/>
        <w:adjustRightInd/>
        <w:spacing w:before="100" w:beforeAutospacing="1"/>
        <w:rPr>
          <w:rFonts w:ascii="Times New Roman" w:hAnsi="Times New Roman" w:cs="Times New Roman"/>
          <w:sz w:val="24"/>
          <w:szCs w:val="24"/>
        </w:rPr>
      </w:pPr>
      <w:r>
        <w:rPr>
          <w:rFonts w:ascii="Times New Roman" w:hAnsi="Times New Roman" w:cs="Times New Roman"/>
          <w:color w:val="000000"/>
          <w:sz w:val="24"/>
          <w:szCs w:val="24"/>
        </w:rPr>
        <w:t>Прошу выдать архивную копию (выписку):</w:t>
      </w:r>
    </w:p>
    <w:p w:rsidR="00560390" w:rsidRDefault="00560390" w:rsidP="00560390">
      <w:pPr>
        <w:widowControl/>
        <w:autoSpaceDE/>
        <w:adjustRightInd/>
        <w:spacing w:before="100" w:beforeAutospacing="1"/>
        <w:rPr>
          <w:rFonts w:ascii="Times New Roman" w:hAnsi="Times New Roman" w:cs="Times New Roman"/>
          <w:sz w:val="24"/>
          <w:szCs w:val="24"/>
        </w:rPr>
      </w:pPr>
      <w:r>
        <w:rPr>
          <w:rFonts w:ascii="Times New Roman" w:eastAsia="Arial Unicode MS" w:hAnsi="Times New Roman" w:cs="Times New Roman"/>
          <w:color w:val="000000"/>
          <w:sz w:val="24"/>
          <w:szCs w:val="24"/>
        </w:rPr>
        <w:t>- распоряжения главы _____________ сельского поселения от ________ г. за №_____,</w:t>
      </w:r>
    </w:p>
    <w:p w:rsidR="00560390" w:rsidRDefault="00560390" w:rsidP="00560390">
      <w:pPr>
        <w:widowControl/>
        <w:autoSpaceDE/>
        <w:adjustRightInd/>
        <w:spacing w:before="100" w:beforeAutospacing="1"/>
        <w:rPr>
          <w:rFonts w:ascii="Times New Roman" w:hAnsi="Times New Roman" w:cs="Times New Roman"/>
          <w:sz w:val="24"/>
          <w:szCs w:val="24"/>
        </w:rPr>
      </w:pPr>
      <w:r>
        <w:rPr>
          <w:rFonts w:ascii="Times New Roman" w:eastAsia="Arial Unicode MS" w:hAnsi="Times New Roman" w:cs="Times New Roman"/>
          <w:color w:val="000000"/>
          <w:sz w:val="24"/>
          <w:szCs w:val="24"/>
        </w:rPr>
        <w:t>- постановления главы ____________ сельского поселения от ________ г за №______,</w:t>
      </w:r>
    </w:p>
    <w:p w:rsidR="00560390" w:rsidRDefault="00560390" w:rsidP="00560390">
      <w:pPr>
        <w:widowControl/>
        <w:autoSpaceDE/>
        <w:adjustRightInd/>
        <w:spacing w:before="100" w:beforeAutospacing="1"/>
        <w:jc w:val="center"/>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w:t>
      </w:r>
    </w:p>
    <w:p w:rsidR="00560390" w:rsidRDefault="00560390" w:rsidP="00560390">
      <w:pPr>
        <w:widowControl/>
        <w:autoSpaceDE/>
        <w:adjustRightInd/>
        <w:spacing w:before="100" w:beforeAutospacing="1"/>
        <w:jc w:val="center"/>
        <w:rPr>
          <w:rFonts w:ascii="Times New Roman" w:hAnsi="Times New Roman" w:cs="Times New Roman"/>
          <w:sz w:val="24"/>
          <w:szCs w:val="24"/>
        </w:rPr>
      </w:pPr>
      <w:r>
        <w:rPr>
          <w:rFonts w:ascii="Times New Roman" w:hAnsi="Times New Roman" w:cs="Times New Roman"/>
          <w:color w:val="000000"/>
          <w:sz w:val="24"/>
          <w:szCs w:val="24"/>
        </w:rPr>
        <w:t>(название документа)</w:t>
      </w:r>
    </w:p>
    <w:p w:rsidR="00560390" w:rsidRDefault="00560390" w:rsidP="00560390">
      <w:pPr>
        <w:widowControl/>
        <w:autoSpaceDE/>
        <w:adjustRightInd/>
        <w:spacing w:before="100" w:beforeAutospacing="1"/>
        <w:jc w:val="center"/>
        <w:rPr>
          <w:rFonts w:ascii="Times New Roman" w:hAnsi="Times New Roman" w:cs="Times New Roman"/>
          <w:sz w:val="24"/>
          <w:szCs w:val="24"/>
        </w:rPr>
      </w:pPr>
      <w:r>
        <w:rPr>
          <w:rFonts w:ascii="Times New Roman" w:hAnsi="Times New Roman" w:cs="Times New Roman"/>
          <w:color w:val="000000"/>
          <w:sz w:val="24"/>
          <w:szCs w:val="24"/>
        </w:rPr>
        <w:t>________________________________________________________________________</w:t>
      </w:r>
    </w:p>
    <w:p w:rsidR="00560390" w:rsidRDefault="00560390" w:rsidP="00560390">
      <w:pPr>
        <w:widowControl/>
        <w:autoSpaceDE/>
        <w:adjustRightInd/>
        <w:spacing w:before="100" w:beforeAutospacing="1"/>
        <w:jc w:val="center"/>
        <w:rPr>
          <w:rFonts w:ascii="Times New Roman" w:hAnsi="Times New Roman" w:cs="Times New Roman"/>
          <w:sz w:val="24"/>
          <w:szCs w:val="24"/>
        </w:rPr>
      </w:pPr>
      <w:r>
        <w:rPr>
          <w:rFonts w:ascii="Times New Roman" w:eastAsia="Arial Unicode MS" w:hAnsi="Times New Roman" w:cs="Times New Roman"/>
          <w:color w:val="000000"/>
          <w:sz w:val="24"/>
          <w:szCs w:val="24"/>
        </w:rPr>
        <w:t>________________________________________________________________________</w:t>
      </w:r>
    </w:p>
    <w:p w:rsidR="00560390" w:rsidRDefault="00560390" w:rsidP="00560390">
      <w:pPr>
        <w:widowControl/>
        <w:autoSpaceDE/>
        <w:adjustRightInd/>
        <w:spacing w:before="100" w:beforeAutospacing="1"/>
        <w:rPr>
          <w:rFonts w:ascii="Times New Roman" w:hAnsi="Times New Roman" w:cs="Times New Roman"/>
          <w:sz w:val="24"/>
          <w:szCs w:val="24"/>
        </w:rPr>
      </w:pPr>
      <w:r>
        <w:rPr>
          <w:rFonts w:ascii="Times New Roman" w:eastAsia="Arial Unicode MS" w:hAnsi="Times New Roman" w:cs="Times New Roman"/>
          <w:color w:val="000000"/>
          <w:sz w:val="24"/>
          <w:szCs w:val="24"/>
        </w:rPr>
        <w:t>для ______________________________________________________________________</w:t>
      </w:r>
    </w:p>
    <w:p w:rsidR="00560390" w:rsidRDefault="00560390" w:rsidP="00560390">
      <w:pPr>
        <w:widowControl/>
        <w:autoSpaceDE/>
        <w:adjustRightInd/>
        <w:spacing w:before="100" w:beforeAutospacing="1"/>
        <w:jc w:val="center"/>
        <w:rPr>
          <w:rFonts w:ascii="Times New Roman" w:hAnsi="Times New Roman" w:cs="Times New Roman"/>
          <w:sz w:val="24"/>
          <w:szCs w:val="24"/>
        </w:rPr>
      </w:pPr>
      <w:r>
        <w:rPr>
          <w:rFonts w:ascii="Times New Roman" w:hAnsi="Times New Roman" w:cs="Times New Roman"/>
          <w:color w:val="000000"/>
          <w:sz w:val="24"/>
          <w:szCs w:val="24"/>
        </w:rPr>
        <w:t>(указать причину выдачи)</w:t>
      </w:r>
    </w:p>
    <w:p w:rsidR="00560390" w:rsidRDefault="00560390" w:rsidP="00560390">
      <w:pPr>
        <w:widowControl/>
        <w:autoSpaceDE/>
        <w:adjustRightInd/>
        <w:spacing w:before="100" w:beforeAutospacing="1"/>
        <w:rPr>
          <w:rFonts w:ascii="Times New Roman" w:hAnsi="Times New Roman" w:cs="Times New Roman"/>
          <w:sz w:val="24"/>
          <w:szCs w:val="24"/>
        </w:rPr>
      </w:pPr>
      <w:r>
        <w:rPr>
          <w:rFonts w:ascii="Times New Roman" w:hAnsi="Times New Roman" w:cs="Times New Roman"/>
          <w:color w:val="000000"/>
          <w:sz w:val="24"/>
          <w:szCs w:val="24"/>
        </w:rPr>
        <w:t>Необходимое количество экземпляров: _________________.</w:t>
      </w:r>
    </w:p>
    <w:p w:rsidR="00560390" w:rsidRDefault="00560390" w:rsidP="00560390">
      <w:pPr>
        <w:widowControl/>
        <w:autoSpaceDE/>
        <w:adjustRightInd/>
        <w:spacing w:before="100" w:beforeAutospacing="1"/>
        <w:rPr>
          <w:rFonts w:ascii="Times New Roman" w:hAnsi="Times New Roman" w:cs="Times New Roman"/>
          <w:sz w:val="24"/>
          <w:szCs w:val="24"/>
        </w:rPr>
      </w:pPr>
      <w:r>
        <w:rPr>
          <w:rFonts w:ascii="Times New Roman" w:hAnsi="Times New Roman" w:cs="Times New Roman"/>
          <w:color w:val="000000"/>
          <w:sz w:val="24"/>
          <w:szCs w:val="24"/>
        </w:rPr>
        <w:t>Доверенность от ___________ № ______________ на __________________________________________________________________</w:t>
      </w:r>
    </w:p>
    <w:p w:rsidR="00560390" w:rsidRDefault="00560390" w:rsidP="00560390">
      <w:pPr>
        <w:widowControl/>
        <w:autoSpaceDE/>
        <w:adjustRightInd/>
        <w:spacing w:before="100" w:beforeAutospacing="1"/>
        <w:rPr>
          <w:rFonts w:ascii="Times New Roman" w:hAnsi="Times New Roman" w:cs="Times New Roman"/>
          <w:sz w:val="24"/>
          <w:szCs w:val="24"/>
        </w:rPr>
      </w:pPr>
      <w:r>
        <w:rPr>
          <w:rFonts w:ascii="Times New Roman" w:hAnsi="Times New Roman" w:cs="Times New Roman"/>
          <w:color w:val="000000"/>
          <w:sz w:val="24"/>
          <w:szCs w:val="24"/>
        </w:rPr>
        <w:t>(дата) (номер) (Ф.И.О.)</w:t>
      </w:r>
    </w:p>
    <w:p w:rsidR="00560390" w:rsidRDefault="00560390" w:rsidP="00560390">
      <w:pPr>
        <w:widowControl/>
        <w:autoSpaceDE/>
        <w:adjustRightInd/>
        <w:spacing w:before="100" w:beforeAutospacing="1"/>
        <w:jc w:val="center"/>
        <w:rPr>
          <w:rFonts w:ascii="Times New Roman" w:hAnsi="Times New Roman" w:cs="Times New Roman"/>
          <w:sz w:val="24"/>
          <w:szCs w:val="24"/>
        </w:rPr>
      </w:pPr>
      <w:r>
        <w:rPr>
          <w:rFonts w:ascii="Times New Roman" w:hAnsi="Times New Roman" w:cs="Times New Roman"/>
          <w:color w:val="000000"/>
          <w:sz w:val="24"/>
          <w:szCs w:val="24"/>
        </w:rPr>
        <w:t>__________________ ___________________________</w:t>
      </w:r>
    </w:p>
    <w:p w:rsidR="00560390" w:rsidRDefault="00560390" w:rsidP="00560390">
      <w:pPr>
        <w:widowControl/>
        <w:autoSpaceDE/>
        <w:adjustRightInd/>
        <w:spacing w:before="100" w:beforeAutospacing="1"/>
        <w:rPr>
          <w:rFonts w:ascii="Times New Roman" w:hAnsi="Times New Roman" w:cs="Times New Roman"/>
          <w:sz w:val="24"/>
          <w:szCs w:val="24"/>
        </w:rPr>
      </w:pPr>
      <w:r>
        <w:rPr>
          <w:rFonts w:ascii="Times New Roman" w:hAnsi="Times New Roman" w:cs="Times New Roman"/>
          <w:color w:val="000000"/>
          <w:sz w:val="24"/>
          <w:szCs w:val="24"/>
        </w:rPr>
        <w:t>Дата подпись</w:t>
      </w:r>
    </w:p>
    <w:p w:rsidR="00560390" w:rsidRDefault="00560390" w:rsidP="00560390">
      <w:pPr>
        <w:pStyle w:val="ListParagraph"/>
        <w:ind w:left="0"/>
        <w:jc w:val="both"/>
      </w:pPr>
    </w:p>
    <w:p w:rsidR="00607C28" w:rsidRDefault="00607C28"/>
    <w:sectPr w:rsidR="00607C28" w:rsidSect="00572835">
      <w:pgSz w:w="11906" w:h="16838"/>
      <w:pgMar w:top="53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77E4B"/>
    <w:multiLevelType w:val="hybridMultilevel"/>
    <w:tmpl w:val="C2FCF7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632C76"/>
    <w:multiLevelType w:val="multilevel"/>
    <w:tmpl w:val="D81A0036"/>
    <w:lvl w:ilvl="0">
      <w:start w:val="1"/>
      <w:numFmt w:val="decimal"/>
      <w:lvlText w:val="%1."/>
      <w:lvlJc w:val="left"/>
      <w:pPr>
        <w:ind w:left="1425" w:hanging="1425"/>
      </w:pPr>
      <w:rPr>
        <w:rFonts w:cs="Times New Roman"/>
      </w:rPr>
    </w:lvl>
    <w:lvl w:ilvl="1">
      <w:start w:val="1"/>
      <w:numFmt w:val="decimal"/>
      <w:lvlText w:val="%1.%2."/>
      <w:lvlJc w:val="left"/>
      <w:pPr>
        <w:ind w:left="2494" w:hanging="1425"/>
      </w:pPr>
      <w:rPr>
        <w:rFonts w:cs="Times New Roman"/>
      </w:rPr>
    </w:lvl>
    <w:lvl w:ilvl="2">
      <w:start w:val="1"/>
      <w:numFmt w:val="decimal"/>
      <w:lvlText w:val="%1.%2.%3."/>
      <w:lvlJc w:val="left"/>
      <w:pPr>
        <w:ind w:left="3563" w:hanging="1425"/>
      </w:pPr>
      <w:rPr>
        <w:rFonts w:cs="Times New Roman"/>
      </w:rPr>
    </w:lvl>
    <w:lvl w:ilvl="3">
      <w:start w:val="1"/>
      <w:numFmt w:val="decimal"/>
      <w:lvlText w:val="%1.%2.%3.%4."/>
      <w:lvlJc w:val="left"/>
      <w:pPr>
        <w:ind w:left="4632" w:hanging="1425"/>
      </w:pPr>
      <w:rPr>
        <w:rFonts w:cs="Times New Roman"/>
      </w:rPr>
    </w:lvl>
    <w:lvl w:ilvl="4">
      <w:start w:val="1"/>
      <w:numFmt w:val="decimal"/>
      <w:lvlText w:val="%1.%2.%3.%4.%5."/>
      <w:lvlJc w:val="left"/>
      <w:pPr>
        <w:ind w:left="5701" w:hanging="1425"/>
      </w:pPr>
      <w:rPr>
        <w:rFonts w:cs="Times New Roman"/>
      </w:rPr>
    </w:lvl>
    <w:lvl w:ilvl="5">
      <w:start w:val="1"/>
      <w:numFmt w:val="decimal"/>
      <w:lvlText w:val="%1.%2.%3.%4.%5.%6."/>
      <w:lvlJc w:val="left"/>
      <w:pPr>
        <w:ind w:left="6770" w:hanging="1425"/>
      </w:pPr>
      <w:rPr>
        <w:rFonts w:cs="Times New Roman"/>
      </w:rPr>
    </w:lvl>
    <w:lvl w:ilvl="6">
      <w:start w:val="1"/>
      <w:numFmt w:val="decimal"/>
      <w:lvlText w:val="%1.%2.%3.%4.%5.%6.%7."/>
      <w:lvlJc w:val="left"/>
      <w:pPr>
        <w:ind w:left="7854" w:hanging="1440"/>
      </w:pPr>
      <w:rPr>
        <w:rFonts w:cs="Times New Roman"/>
      </w:rPr>
    </w:lvl>
    <w:lvl w:ilvl="7">
      <w:start w:val="1"/>
      <w:numFmt w:val="decimal"/>
      <w:lvlText w:val="%1.%2.%3.%4.%5.%6.%7.%8."/>
      <w:lvlJc w:val="left"/>
      <w:pPr>
        <w:ind w:left="8923" w:hanging="1440"/>
      </w:pPr>
      <w:rPr>
        <w:rFonts w:cs="Times New Roman"/>
      </w:rPr>
    </w:lvl>
    <w:lvl w:ilvl="8">
      <w:start w:val="1"/>
      <w:numFmt w:val="decimal"/>
      <w:lvlText w:val="%1.%2.%3.%4.%5.%6.%7.%8.%9."/>
      <w:lvlJc w:val="left"/>
      <w:pPr>
        <w:ind w:left="10352" w:hanging="1800"/>
      </w:pPr>
      <w:rPr>
        <w:rFonts w:cs="Times New Roman"/>
      </w:rPr>
    </w:lvl>
  </w:abstractNum>
  <w:abstractNum w:abstractNumId="2">
    <w:nsid w:val="28AD2903"/>
    <w:multiLevelType w:val="multilevel"/>
    <w:tmpl w:val="D37A8E46"/>
    <w:lvl w:ilvl="0">
      <w:start w:val="1"/>
      <w:numFmt w:val="decimal"/>
      <w:lvlText w:val="%1."/>
      <w:lvlJc w:val="left"/>
      <w:pPr>
        <w:ind w:left="360" w:hanging="360"/>
      </w:pPr>
      <w:rPr>
        <w:rFonts w:cs="Times New Roman"/>
        <w:sz w:val="18"/>
        <w:szCs w:val="18"/>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60390"/>
    <w:rsid w:val="00560390"/>
    <w:rsid w:val="00607C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390"/>
    <w:pPr>
      <w:widowControl w:val="0"/>
      <w:autoSpaceDE w:val="0"/>
      <w:autoSpaceDN w:val="0"/>
      <w:adjustRightInd w:val="0"/>
      <w:spacing w:after="0" w:line="240" w:lineRule="auto"/>
    </w:pPr>
    <w:rPr>
      <w:rFonts w:ascii="Arial" w:eastAsia="Calibri"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60390"/>
    <w:rPr>
      <w:color w:val="000080"/>
      <w:u w:val="single"/>
    </w:rPr>
  </w:style>
  <w:style w:type="paragraph" w:styleId="a4">
    <w:name w:val="Normal (Web)"/>
    <w:basedOn w:val="a"/>
    <w:rsid w:val="00560390"/>
    <w:pPr>
      <w:widowControl/>
      <w:autoSpaceDE/>
      <w:autoSpaceDN/>
      <w:adjustRightInd/>
      <w:spacing w:before="30" w:after="30"/>
    </w:pPr>
    <w:rPr>
      <w:color w:val="332E2D"/>
      <w:spacing w:val="2"/>
      <w:sz w:val="24"/>
      <w:szCs w:val="24"/>
    </w:rPr>
  </w:style>
  <w:style w:type="paragraph" w:customStyle="1" w:styleId="ListParagraph">
    <w:name w:val="List Paragraph"/>
    <w:basedOn w:val="a"/>
    <w:rsid w:val="00560390"/>
    <w:pPr>
      <w:ind w:left="720"/>
      <w:contextualSpacing/>
    </w:pPr>
  </w:style>
  <w:style w:type="character" w:customStyle="1" w:styleId="2">
    <w:name w:val="Основной текст (2)_"/>
    <w:link w:val="21"/>
    <w:rsid w:val="00560390"/>
    <w:rPr>
      <w:b/>
      <w:bCs/>
      <w:sz w:val="28"/>
      <w:szCs w:val="28"/>
      <w:shd w:val="clear" w:color="auto" w:fill="FFFFFF"/>
    </w:rPr>
  </w:style>
  <w:style w:type="paragraph" w:customStyle="1" w:styleId="21">
    <w:name w:val="Основной текст (2)1"/>
    <w:basedOn w:val="a"/>
    <w:link w:val="2"/>
    <w:rsid w:val="00560390"/>
    <w:pPr>
      <w:widowControl/>
      <w:shd w:val="clear" w:color="auto" w:fill="FFFFFF"/>
      <w:autoSpaceDE/>
      <w:autoSpaceDN/>
      <w:adjustRightInd/>
      <w:spacing w:after="360" w:line="319" w:lineRule="exact"/>
      <w:jc w:val="center"/>
    </w:pPr>
    <w:rPr>
      <w:rFonts w:asciiTheme="minorHAnsi" w:eastAsiaTheme="minorHAnsi" w:hAnsiTheme="minorHAnsi" w:cstheme="minorBidi"/>
      <w:b/>
      <w:bCs/>
      <w:sz w:val="28"/>
      <w:szCs w:val="28"/>
      <w:lang w:eastAsia="en-US"/>
    </w:rPr>
  </w:style>
  <w:style w:type="paragraph" w:customStyle="1" w:styleId="msonormalcxspmiddle">
    <w:name w:val="msonormalcxspmiddle"/>
    <w:basedOn w:val="a"/>
    <w:rsid w:val="00560390"/>
    <w:pPr>
      <w:widowControl/>
      <w:autoSpaceDE/>
      <w:autoSpaceDN/>
      <w:adjustRightInd/>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192.168.10.2:8000/law?d&amp;nd=921036520&amp;prevDoc=921036527&amp;mark=15N7O730000O9K0LE30LV34NETOR3DQQV800T708S737HHIJK0VO00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lganet.ru/" TargetMode="External"/><Relationship Id="rId5" Type="http://schemas.openxmlformats.org/officeDocument/2006/relationships/hyperlink" Target="http://www.nikadm.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4266</Words>
  <Characters>24322</Characters>
  <Application>Microsoft Office Word</Application>
  <DocSecurity>0</DocSecurity>
  <Lines>202</Lines>
  <Paragraphs>57</Paragraphs>
  <ScaleCrop>false</ScaleCrop>
  <Company>НЦИТ</Company>
  <LinksUpToDate>false</LinksUpToDate>
  <CharactersWithSpaces>28531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2</cp:revision>
  <dcterms:created xsi:type="dcterms:W3CDTF">2015-02-16T08:21:00Z</dcterms:created>
  <dcterms:modified xsi:type="dcterms:W3CDTF">2015-02-16T08:21:00Z</dcterms:modified>
</cp:coreProperties>
</file>